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12F0D">
      <w:pPr>
        <w:keepNext w:val="0"/>
        <w:keepLines w:val="0"/>
        <w:widowControl/>
        <w:suppressLineNumbers w:val="0"/>
        <w:jc w:val="distribute"/>
        <w:rPr>
          <w:u w:val="thick"/>
        </w:rPr>
      </w:pPr>
      <w:r>
        <w:rPr>
          <w:rFonts w:hint="eastAsia" w:ascii="华文中宋" w:hAnsi="华文中宋" w:eastAsia="华文中宋" w:cs="华文中宋"/>
          <w:color w:val="FF0000"/>
          <w:kern w:val="0"/>
          <w:sz w:val="79"/>
          <w:szCs w:val="79"/>
          <w:u w:val="thick"/>
          <w:lang w:val="en-US" w:eastAsia="zh-CN" w:bidi="ar"/>
        </w:rPr>
        <w:t>济南市莱芜第四中学</w:t>
      </w:r>
    </w:p>
    <w:p w14:paraId="4821422E">
      <w:pPr>
        <w:spacing w:line="560" w:lineRule="exact"/>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莱四字[202</w:t>
      </w:r>
      <w:r>
        <w:rPr>
          <w:rFonts w:hint="eastAsia" w:ascii="仿宋_GB2312" w:hAnsi="仿宋" w:eastAsia="仿宋_GB2312" w:cs="Times New Roman"/>
          <w:b/>
          <w:sz w:val="30"/>
          <w:szCs w:val="30"/>
          <w:lang w:val="en-US" w:eastAsia="zh-CN"/>
        </w:rPr>
        <w:t>5</w:t>
      </w:r>
      <w:r>
        <w:rPr>
          <w:rFonts w:hint="eastAsia" w:ascii="仿宋_GB2312" w:hAnsi="仿宋" w:eastAsia="仿宋_GB2312" w:cs="Times New Roman"/>
          <w:b/>
          <w:sz w:val="30"/>
          <w:szCs w:val="30"/>
        </w:rPr>
        <w:t>]</w:t>
      </w:r>
      <w:r>
        <w:rPr>
          <w:rFonts w:hint="eastAsia" w:ascii="仿宋_GB2312" w:hAnsi="仿宋" w:eastAsia="仿宋_GB2312" w:cs="Times New Roman"/>
          <w:b/>
          <w:sz w:val="30"/>
          <w:szCs w:val="30"/>
          <w:lang w:val="en-US" w:eastAsia="zh-CN"/>
        </w:rPr>
        <w:t xml:space="preserve"> 3</w:t>
      </w:r>
      <w:r>
        <w:rPr>
          <w:rFonts w:hint="eastAsia" w:ascii="仿宋_GB2312" w:hAnsi="仿宋" w:eastAsia="仿宋_GB2312" w:cs="Times New Roman"/>
          <w:b/>
          <w:sz w:val="30"/>
          <w:szCs w:val="30"/>
        </w:rPr>
        <w:t>号</w:t>
      </w:r>
    </w:p>
    <w:p w14:paraId="56C2E7A8">
      <w:pPr>
        <w:spacing w:line="560" w:lineRule="exact"/>
        <w:ind w:firstLine="880" w:firstLineChars="200"/>
        <w:jc w:val="both"/>
        <w:rPr>
          <w:rFonts w:hint="eastAsia" w:ascii="方正小标宋简体" w:hAnsi="方正小标宋简体" w:eastAsia="方正小标宋简体" w:cs="方正小标宋简体"/>
          <w:color w:val="auto"/>
          <w:sz w:val="44"/>
          <w:szCs w:val="44"/>
        </w:rPr>
      </w:pPr>
    </w:p>
    <w:p w14:paraId="545BC816">
      <w:pPr>
        <w:spacing w:line="560" w:lineRule="exact"/>
        <w:ind w:firstLine="880" w:firstLineChars="2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济南市莱芜第四中学202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年艺体类</w:t>
      </w:r>
    </w:p>
    <w:p w14:paraId="1D5B947E">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招生简章</w:t>
      </w:r>
    </w:p>
    <w:p w14:paraId="55A0595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为提高我校艺体教育水平，加快学校多样化发展，促进学校素质教育整体水平进一步提高，根据《202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年济南市莱芜区、钢城区普通高中学校招收艺体特长生工作方案》文件要求，我校决定今年继续进行艺体类招生，具体事宜如下：</w:t>
      </w:r>
    </w:p>
    <w:p w14:paraId="1D76FB65">
      <w:pPr>
        <w:spacing w:line="560" w:lineRule="exact"/>
        <w:ind w:firstLine="640" w:firstLineChars="200"/>
        <w:rPr>
          <w:rFonts w:ascii="仿宋" w:hAnsi="仿宋" w:eastAsia="仿宋"/>
          <w:sz w:val="32"/>
          <w:szCs w:val="32"/>
        </w:rPr>
      </w:pPr>
      <w:r>
        <w:rPr>
          <w:rFonts w:hint="eastAsia" w:ascii="黑体" w:hAnsi="黑体" w:eastAsia="黑体" w:cs="黑体"/>
          <w:sz w:val="32"/>
          <w:szCs w:val="32"/>
        </w:rPr>
        <w:t>一、招生计划</w:t>
      </w:r>
    </w:p>
    <w:p w14:paraId="170EBBBA">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年我校艺体类计划招生</w:t>
      </w:r>
      <w:r>
        <w:rPr>
          <w:rFonts w:hint="eastAsia" w:ascii="仿宋_GB2312" w:hAnsi="仿宋" w:eastAsia="仿宋_GB2312"/>
          <w:sz w:val="32"/>
          <w:szCs w:val="32"/>
          <w:lang w:val="en-US" w:eastAsia="zh-CN"/>
        </w:rPr>
        <w:t>62</w:t>
      </w:r>
      <w:r>
        <w:rPr>
          <w:rFonts w:hint="eastAsia" w:ascii="仿宋_GB2312" w:hAnsi="仿宋" w:eastAsia="仿宋_GB2312"/>
          <w:sz w:val="32"/>
          <w:szCs w:val="32"/>
        </w:rPr>
        <w:t>人，其中音乐专业8人，美术专业10人</w:t>
      </w:r>
      <w:r>
        <w:rPr>
          <w:rFonts w:hint="eastAsia" w:ascii="仿宋_GB2312" w:hAnsi="仿宋" w:eastAsia="仿宋_GB2312"/>
          <w:sz w:val="32"/>
          <w:szCs w:val="32"/>
          <w:lang w:eastAsia="zh-CN"/>
        </w:rPr>
        <w:t>，</w:t>
      </w:r>
      <w:r>
        <w:rPr>
          <w:rFonts w:hint="eastAsia" w:ascii="仿宋_GB2312" w:hAnsi="仿宋" w:eastAsia="仿宋_GB2312"/>
          <w:sz w:val="32"/>
          <w:szCs w:val="32"/>
        </w:rPr>
        <w:t>足球专业</w:t>
      </w:r>
      <w:r>
        <w:rPr>
          <w:rFonts w:hint="eastAsia" w:ascii="仿宋_GB2312" w:hAnsi="仿宋" w:eastAsia="仿宋_GB2312"/>
          <w:sz w:val="32"/>
          <w:szCs w:val="32"/>
          <w:lang w:val="en-US" w:eastAsia="zh-CN"/>
        </w:rPr>
        <w:t>44</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rPr>
        <w:t>足球专业</w:t>
      </w:r>
      <w:r>
        <w:rPr>
          <w:rFonts w:hint="eastAsia" w:ascii="仿宋_GB2312" w:hAnsi="仿宋" w:eastAsia="仿宋_GB2312"/>
          <w:sz w:val="32"/>
          <w:szCs w:val="32"/>
          <w:lang w:eastAsia="zh-CN"/>
        </w:rPr>
        <w:t>招生</w:t>
      </w:r>
      <w:r>
        <w:rPr>
          <w:rFonts w:hint="eastAsia" w:ascii="仿宋_GB2312" w:hAnsi="仿宋" w:eastAsia="仿宋_GB2312"/>
          <w:sz w:val="32"/>
          <w:szCs w:val="32"/>
          <w:lang w:val="en-US" w:eastAsia="zh-CN"/>
        </w:rPr>
        <w:t>44</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rPr>
        <w:t>其中男</w:t>
      </w:r>
      <w:r>
        <w:rPr>
          <w:rFonts w:hint="eastAsia" w:ascii="仿宋_GB2312" w:hAnsi="仿宋" w:eastAsia="仿宋_GB2312"/>
          <w:sz w:val="32"/>
          <w:szCs w:val="32"/>
          <w:lang w:eastAsia="zh-CN"/>
        </w:rPr>
        <w:t>足</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w:t>
      </w:r>
      <w:r>
        <w:rPr>
          <w:rFonts w:hint="eastAsia" w:ascii="仿宋_GB2312" w:hAnsi="仿宋" w:eastAsia="仿宋_GB2312"/>
          <w:sz w:val="32"/>
          <w:szCs w:val="32"/>
          <w:lang w:eastAsia="zh-CN"/>
        </w:rPr>
        <w:t>（含守门员</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人）</w:t>
      </w:r>
      <w:r>
        <w:rPr>
          <w:rFonts w:hint="eastAsia" w:ascii="仿宋_GB2312" w:hAnsi="仿宋" w:eastAsia="仿宋_GB2312"/>
          <w:sz w:val="32"/>
          <w:szCs w:val="32"/>
        </w:rPr>
        <w:t>、女</w:t>
      </w:r>
      <w:r>
        <w:rPr>
          <w:rFonts w:hint="eastAsia" w:ascii="仿宋_GB2312" w:hAnsi="仿宋" w:eastAsia="仿宋_GB2312"/>
          <w:sz w:val="32"/>
          <w:szCs w:val="32"/>
          <w:lang w:eastAsia="zh-CN"/>
        </w:rPr>
        <w:t>足</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w:t>
      </w:r>
      <w:r>
        <w:rPr>
          <w:rFonts w:hint="eastAsia" w:ascii="仿宋_GB2312" w:hAnsi="仿宋" w:eastAsia="仿宋_GB2312"/>
          <w:sz w:val="32"/>
          <w:szCs w:val="32"/>
          <w:lang w:eastAsia="zh-CN"/>
        </w:rPr>
        <w:t>（含守门员</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人）。</w:t>
      </w:r>
      <w:r>
        <w:rPr>
          <w:rFonts w:hint="eastAsia" w:ascii="仿宋_GB2312" w:hAnsi="仿宋" w:eastAsia="仿宋_GB2312"/>
          <w:sz w:val="32"/>
          <w:szCs w:val="32"/>
          <w:lang w:val="en-US" w:eastAsia="zh-CN"/>
        </w:rPr>
        <w:t>如男足或女足守门员报名人数不足4人，则相应的守门员招生计划减少1人；如守门员报名人数不足2人，则守门员招生计划不再单列</w:t>
      </w:r>
      <w:r>
        <w:rPr>
          <w:rFonts w:hint="eastAsia" w:ascii="仿宋_GB2312" w:hAnsi="仿宋" w:eastAsia="仿宋_GB2312"/>
          <w:sz w:val="32"/>
          <w:szCs w:val="32"/>
        </w:rPr>
        <w:t>。</w:t>
      </w:r>
    </w:p>
    <w:p w14:paraId="275A00D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二、招生范围</w:t>
      </w:r>
    </w:p>
    <w:p w14:paraId="5175FBDD">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依据《202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年济南市莱芜区、钢城区普通高中学校招收艺体特长生工作方案》中的划片范围。音乐、美术专业面向钢城区招生，足球专业面向钢城区、莱芜区招生。</w:t>
      </w:r>
    </w:p>
    <w:p w14:paraId="397568F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三、专业测试报名</w:t>
      </w:r>
    </w:p>
    <w:p w14:paraId="1B385AE8">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（一）报名条件</w:t>
      </w:r>
    </w:p>
    <w:p w14:paraId="1BFF6386">
      <w:pPr>
        <w:widowControl/>
        <w:spacing w:line="560" w:lineRule="exact"/>
        <w:ind w:firstLine="620" w:firstLineChars="200"/>
        <w:jc w:val="left"/>
      </w:pPr>
      <w:r>
        <w:rPr>
          <w:rFonts w:hint="eastAsia" w:ascii="仿宋" w:hAnsi="仿宋" w:eastAsia="仿宋" w:cs="仿宋"/>
          <w:color w:val="000000"/>
          <w:kern w:val="0"/>
          <w:sz w:val="31"/>
          <w:szCs w:val="31"/>
        </w:rPr>
        <w:t>初中综合素质评价总评等级、生物、地理、历史学科学业水平考试成绩均须达到D 级（含）以上等级，信息</w:t>
      </w:r>
      <w:r>
        <w:rPr>
          <w:rFonts w:hint="eastAsia" w:ascii="仿宋" w:hAnsi="仿宋" w:eastAsia="仿宋" w:cs="仿宋"/>
          <w:color w:val="000000"/>
          <w:kern w:val="0"/>
          <w:sz w:val="31"/>
          <w:szCs w:val="31"/>
          <w:lang w:eastAsia="zh-CN"/>
        </w:rPr>
        <w:t>科技</w:t>
      </w:r>
      <w:r>
        <w:rPr>
          <w:rFonts w:hint="eastAsia" w:ascii="仿宋" w:hAnsi="仿宋" w:eastAsia="仿宋" w:cs="仿宋"/>
          <w:color w:val="000000"/>
          <w:kern w:val="0"/>
          <w:sz w:val="31"/>
          <w:szCs w:val="31"/>
        </w:rPr>
        <w:t>、综合实验操作、</w:t>
      </w:r>
      <w:r>
        <w:rPr>
          <w:rFonts w:hint="eastAsia" w:ascii="仿宋" w:hAnsi="仿宋" w:eastAsia="仿宋" w:cs="仿宋"/>
          <w:color w:val="000000"/>
          <w:kern w:val="0"/>
          <w:sz w:val="31"/>
          <w:szCs w:val="31"/>
          <w:lang w:eastAsia="zh-CN"/>
        </w:rPr>
        <w:t>艺术（含</w:t>
      </w:r>
      <w:r>
        <w:rPr>
          <w:rFonts w:hint="eastAsia" w:ascii="仿宋" w:hAnsi="仿宋" w:eastAsia="仿宋" w:cs="仿宋"/>
          <w:color w:val="000000"/>
          <w:kern w:val="0"/>
          <w:sz w:val="31"/>
          <w:szCs w:val="31"/>
        </w:rPr>
        <w:t>音乐、美术</w:t>
      </w:r>
      <w:r>
        <w:rPr>
          <w:rFonts w:hint="eastAsia" w:ascii="仿宋" w:hAnsi="仿宋" w:eastAsia="仿宋" w:cs="仿宋"/>
          <w:color w:val="000000"/>
          <w:kern w:val="0"/>
          <w:sz w:val="31"/>
          <w:szCs w:val="31"/>
          <w:lang w:eastAsia="zh-CN"/>
        </w:rPr>
        <w:t>等）</w:t>
      </w:r>
      <w:r>
        <w:rPr>
          <w:rFonts w:hint="eastAsia" w:ascii="仿宋" w:hAnsi="仿宋" w:eastAsia="仿宋" w:cs="仿宋"/>
          <w:color w:val="000000"/>
          <w:kern w:val="0"/>
          <w:sz w:val="31"/>
          <w:szCs w:val="31"/>
        </w:rPr>
        <w:t>、综合实践</w:t>
      </w:r>
      <w:r>
        <w:rPr>
          <w:rFonts w:hint="eastAsia" w:ascii="仿宋" w:hAnsi="仿宋" w:eastAsia="仿宋" w:cs="仿宋"/>
          <w:color w:val="000000"/>
          <w:kern w:val="0"/>
          <w:sz w:val="31"/>
          <w:szCs w:val="31"/>
          <w:lang w:eastAsia="zh-CN"/>
        </w:rPr>
        <w:t>活动（含劳动）</w:t>
      </w:r>
      <w:r>
        <w:rPr>
          <w:rFonts w:hint="eastAsia" w:ascii="仿宋" w:hAnsi="仿宋" w:eastAsia="仿宋" w:cs="仿宋"/>
          <w:color w:val="000000"/>
          <w:kern w:val="0"/>
          <w:sz w:val="31"/>
          <w:szCs w:val="31"/>
        </w:rPr>
        <w:t>均须达到“合格”，有体育或艺术特长的钢城区、莱芜区应届初中毕业生。</w:t>
      </w:r>
    </w:p>
    <w:p w14:paraId="6FE784BD">
      <w:pPr>
        <w:spacing w:line="560" w:lineRule="exact"/>
        <w:ind w:firstLine="640" w:firstLineChars="200"/>
        <w:rPr>
          <w:rFonts w:ascii="宋体" w:hAnsi="宋体" w:eastAsia="宋体" w:cs="宋体"/>
          <w:sz w:val="32"/>
          <w:szCs w:val="32"/>
        </w:rPr>
      </w:pPr>
      <w:r>
        <w:rPr>
          <w:rFonts w:hint="eastAsia" w:ascii="楷体_GB2312" w:hAnsi="仿宋" w:eastAsia="楷体_GB2312"/>
          <w:sz w:val="32"/>
          <w:szCs w:val="32"/>
        </w:rPr>
        <w:t>（二）报名</w:t>
      </w:r>
      <w:r>
        <w:rPr>
          <w:rFonts w:hint="eastAsia" w:ascii="宋体" w:hAnsi="宋体" w:eastAsia="宋体" w:cs="宋体"/>
          <w:sz w:val="32"/>
          <w:szCs w:val="32"/>
        </w:rPr>
        <w:t>时间及办法</w:t>
      </w:r>
    </w:p>
    <w:p w14:paraId="6F4AB145">
      <w:pPr>
        <w:widowControl/>
        <w:spacing w:line="560" w:lineRule="exact"/>
        <w:ind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1.</w:t>
      </w:r>
      <w:r>
        <w:rPr>
          <w:rFonts w:hint="eastAsia" w:ascii="仿宋" w:hAnsi="仿宋" w:eastAsia="仿宋" w:cs="仿宋"/>
          <w:color w:val="000000"/>
          <w:kern w:val="0"/>
          <w:sz w:val="31"/>
          <w:szCs w:val="31"/>
        </w:rPr>
        <w:t>报名时间</w:t>
      </w:r>
    </w:p>
    <w:p w14:paraId="22171297">
      <w:pPr>
        <w:widowControl/>
        <w:spacing w:line="560" w:lineRule="exact"/>
        <w:ind w:firstLine="640" w:firstLineChars="200"/>
        <w:jc w:val="left"/>
        <w:rPr>
          <w:rFonts w:hint="eastAsia" w:ascii="仿宋_GB2312" w:hAnsi="仿宋" w:eastAsia="仿宋_GB2312" w:cs="宋体"/>
          <w:color w:val="FF0000"/>
          <w:kern w:val="0"/>
          <w:sz w:val="32"/>
          <w:szCs w:val="32"/>
          <w:u w:val="thick"/>
        </w:rPr>
      </w:pPr>
      <w:r>
        <w:rPr>
          <w:rFonts w:hint="eastAsia" w:ascii="仿宋_GB2312" w:hAnsi="仿宋" w:eastAsia="仿宋_GB2312" w:cs="宋体"/>
          <w:color w:val="FF0000"/>
          <w:kern w:val="0"/>
          <w:sz w:val="32"/>
          <w:szCs w:val="32"/>
          <w:u w:val="thick"/>
          <w:lang w:val="en-US" w:eastAsia="zh-CN"/>
        </w:rPr>
        <w:t>6</w:t>
      </w:r>
      <w:r>
        <w:rPr>
          <w:rFonts w:hint="eastAsia" w:ascii="仿宋_GB2312" w:hAnsi="仿宋" w:eastAsia="仿宋_GB2312" w:cs="宋体"/>
          <w:color w:val="FF0000"/>
          <w:kern w:val="0"/>
          <w:sz w:val="32"/>
          <w:szCs w:val="32"/>
          <w:u w:val="thick"/>
        </w:rPr>
        <w:t>月</w:t>
      </w:r>
      <w:r>
        <w:rPr>
          <w:rFonts w:hint="eastAsia" w:ascii="仿宋_GB2312" w:hAnsi="仿宋" w:eastAsia="仿宋_GB2312" w:cs="宋体"/>
          <w:color w:val="FF0000"/>
          <w:kern w:val="0"/>
          <w:sz w:val="32"/>
          <w:szCs w:val="32"/>
          <w:u w:val="thick"/>
          <w:lang w:val="en-US" w:eastAsia="zh-CN"/>
        </w:rPr>
        <w:t>16</w:t>
      </w:r>
      <w:r>
        <w:rPr>
          <w:rFonts w:hint="eastAsia" w:ascii="仿宋_GB2312" w:hAnsi="仿宋" w:eastAsia="仿宋_GB2312" w:cs="宋体"/>
          <w:color w:val="FF0000"/>
          <w:kern w:val="0"/>
          <w:sz w:val="32"/>
          <w:szCs w:val="32"/>
          <w:u w:val="thick"/>
        </w:rPr>
        <w:t>日</w:t>
      </w:r>
      <w:r>
        <w:rPr>
          <w:rFonts w:hint="eastAsia" w:ascii="仿宋_GB2312" w:hAnsi="仿宋" w:eastAsia="仿宋_GB2312" w:cs="宋体"/>
          <w:color w:val="FF0000"/>
          <w:kern w:val="0"/>
          <w:sz w:val="32"/>
          <w:szCs w:val="32"/>
          <w:u w:val="thick"/>
          <w:lang w:eastAsia="zh-CN"/>
        </w:rPr>
        <w:t>和</w:t>
      </w:r>
      <w:r>
        <w:rPr>
          <w:rFonts w:hint="eastAsia" w:ascii="仿宋_GB2312" w:hAnsi="仿宋" w:eastAsia="仿宋_GB2312" w:cs="宋体"/>
          <w:color w:val="FF0000"/>
          <w:kern w:val="0"/>
          <w:sz w:val="32"/>
          <w:szCs w:val="32"/>
          <w:u w:val="thick"/>
          <w:lang w:val="en-US" w:eastAsia="zh-CN"/>
        </w:rPr>
        <w:t>17日</w:t>
      </w:r>
      <w:r>
        <w:rPr>
          <w:rFonts w:hint="eastAsia" w:ascii="仿宋_GB2312" w:hAnsi="仿宋" w:eastAsia="仿宋_GB2312" w:cs="宋体"/>
          <w:color w:val="FF0000"/>
          <w:kern w:val="0"/>
          <w:sz w:val="32"/>
          <w:szCs w:val="32"/>
          <w:u w:val="thick"/>
        </w:rPr>
        <w:t>8:30—17:00。</w:t>
      </w:r>
    </w:p>
    <w:p w14:paraId="1FF025EC">
      <w:pPr>
        <w:widowControl/>
        <w:numPr>
          <w:ilvl w:val="0"/>
          <w:numId w:val="0"/>
        </w:numPr>
        <w:spacing w:line="560" w:lineRule="exact"/>
        <w:ind w:firstLine="640" w:firstLineChars="200"/>
        <w:jc w:val="left"/>
        <w:rPr>
          <w:rFonts w:hint="eastAsia" w:ascii="仿宋" w:hAnsi="仿宋" w:eastAsia="仿宋" w:cs="黑体"/>
          <w:color w:val="000000"/>
          <w:kern w:val="2"/>
          <w:sz w:val="32"/>
          <w:szCs w:val="32"/>
        </w:rPr>
      </w:pPr>
      <w:r>
        <w:rPr>
          <w:rFonts w:hint="eastAsia" w:ascii="仿宋" w:hAnsi="仿宋" w:eastAsia="仿宋" w:cs="黑体"/>
          <w:color w:val="000000"/>
          <w:kern w:val="2"/>
          <w:sz w:val="32"/>
          <w:szCs w:val="32"/>
          <w:lang w:val="en-US" w:eastAsia="zh-CN"/>
        </w:rPr>
        <w:t>2.</w:t>
      </w:r>
      <w:r>
        <w:rPr>
          <w:rFonts w:hint="eastAsia" w:ascii="仿宋" w:hAnsi="仿宋" w:eastAsia="仿宋" w:cs="黑体"/>
          <w:color w:val="000000"/>
          <w:kern w:val="2"/>
          <w:sz w:val="32"/>
          <w:szCs w:val="32"/>
        </w:rPr>
        <w:t>报名要求</w:t>
      </w:r>
    </w:p>
    <w:p w14:paraId="293AE66E">
      <w:pPr>
        <w:widowControl/>
        <w:spacing w:line="560" w:lineRule="exact"/>
        <w:ind w:firstLine="640" w:firstLineChars="200"/>
        <w:jc w:val="left"/>
        <w:rPr>
          <w:rFonts w:hint="eastAsia" w:ascii="仿宋" w:hAnsi="仿宋" w:eastAsia="仿宋" w:cs="黑体"/>
          <w:color w:val="000000"/>
          <w:kern w:val="2"/>
          <w:sz w:val="32"/>
          <w:szCs w:val="32"/>
        </w:rPr>
      </w:pPr>
      <w:r>
        <w:rPr>
          <w:rFonts w:hint="eastAsia" w:ascii="仿宋" w:hAnsi="仿宋" w:eastAsia="仿宋" w:cs="黑体"/>
          <w:color w:val="000000"/>
          <w:kern w:val="2"/>
          <w:sz w:val="32"/>
          <w:szCs w:val="32"/>
          <w:lang w:eastAsia="zh-CN"/>
        </w:rPr>
        <w:t>（</w:t>
      </w:r>
      <w:r>
        <w:rPr>
          <w:rFonts w:hint="eastAsia" w:ascii="仿宋" w:hAnsi="仿宋" w:eastAsia="仿宋" w:cs="黑体"/>
          <w:color w:val="000000"/>
          <w:kern w:val="2"/>
          <w:sz w:val="32"/>
          <w:szCs w:val="32"/>
          <w:lang w:val="en-US" w:eastAsia="zh-CN"/>
        </w:rPr>
        <w:t>1</w:t>
      </w:r>
      <w:r>
        <w:rPr>
          <w:rFonts w:hint="eastAsia" w:ascii="仿宋" w:hAnsi="仿宋" w:eastAsia="仿宋" w:cs="黑体"/>
          <w:color w:val="000000"/>
          <w:kern w:val="2"/>
          <w:sz w:val="32"/>
          <w:szCs w:val="32"/>
          <w:lang w:eastAsia="zh-CN"/>
        </w:rPr>
        <w:t>）</w:t>
      </w:r>
      <w:r>
        <w:rPr>
          <w:rFonts w:hint="eastAsia" w:ascii="仿宋" w:hAnsi="仿宋" w:eastAsia="仿宋" w:cs="黑体"/>
          <w:color w:val="000000"/>
          <w:kern w:val="2"/>
          <w:sz w:val="32"/>
          <w:szCs w:val="32"/>
        </w:rPr>
        <w:t>符合报考条件的考生需登录“济南市高中阶段学校招生录取平台”报名。我校为非推荐生试点校，每位考生限报1个专业。</w:t>
      </w:r>
    </w:p>
    <w:p w14:paraId="4DB8C30C">
      <w:pPr>
        <w:widowControl/>
        <w:spacing w:line="560" w:lineRule="exact"/>
        <w:ind w:firstLine="640" w:firstLineChars="200"/>
        <w:jc w:val="left"/>
        <w:rPr>
          <w:rFonts w:hint="eastAsia" w:ascii="仿宋" w:hAnsi="仿宋" w:eastAsia="仿宋" w:cs="仿宋"/>
          <w:color w:val="000000"/>
          <w:kern w:val="0"/>
          <w:sz w:val="31"/>
          <w:szCs w:val="31"/>
          <w:lang w:eastAsia="zh-CN"/>
        </w:rPr>
      </w:pPr>
      <w:r>
        <w:rPr>
          <w:rFonts w:hint="eastAsia" w:ascii="仿宋" w:hAnsi="仿宋" w:eastAsia="仿宋" w:cs="黑体"/>
          <w:color w:val="000000"/>
          <w:kern w:val="2"/>
          <w:sz w:val="32"/>
          <w:szCs w:val="32"/>
        </w:rPr>
        <w:t>（2）各初中学校要严格审核考生报名资格，认真填写《莱芜区、钢城区202</w:t>
      </w:r>
      <w:r>
        <w:rPr>
          <w:rFonts w:hint="eastAsia" w:ascii="仿宋" w:hAnsi="仿宋" w:eastAsia="仿宋" w:cs="黑体"/>
          <w:color w:val="000000"/>
          <w:kern w:val="2"/>
          <w:sz w:val="32"/>
          <w:szCs w:val="32"/>
          <w:lang w:val="en-US" w:eastAsia="zh-CN"/>
        </w:rPr>
        <w:t>5</w:t>
      </w:r>
      <w:r>
        <w:rPr>
          <w:rFonts w:hint="eastAsia" w:ascii="仿宋" w:hAnsi="仿宋" w:eastAsia="仿宋" w:cs="黑体"/>
          <w:color w:val="000000"/>
          <w:kern w:val="2"/>
          <w:sz w:val="32"/>
          <w:szCs w:val="32"/>
        </w:rPr>
        <w:t>年普通高中艺体类招生考生推荐表》（附件1）和《莱芜区、钢城区202</w:t>
      </w:r>
      <w:r>
        <w:rPr>
          <w:rFonts w:hint="eastAsia" w:ascii="仿宋" w:hAnsi="仿宋" w:eastAsia="仿宋" w:cs="黑体"/>
          <w:color w:val="000000"/>
          <w:kern w:val="2"/>
          <w:sz w:val="32"/>
          <w:szCs w:val="32"/>
          <w:lang w:val="en-US" w:eastAsia="zh-CN"/>
        </w:rPr>
        <w:t>5</w:t>
      </w:r>
      <w:r>
        <w:rPr>
          <w:rFonts w:hint="eastAsia" w:ascii="仿宋" w:hAnsi="仿宋" w:eastAsia="仿宋" w:cs="黑体"/>
          <w:color w:val="000000"/>
          <w:kern w:val="2"/>
          <w:sz w:val="32"/>
          <w:szCs w:val="32"/>
        </w:rPr>
        <w:t>年普通高中艺体类招生专业测试考生报名汇总表》（附件2），于</w:t>
      </w:r>
      <w:r>
        <w:rPr>
          <w:rFonts w:hint="eastAsia" w:ascii="仿宋" w:hAnsi="仿宋" w:eastAsia="仿宋" w:cs="黑体"/>
          <w:color w:val="000000"/>
          <w:kern w:val="2"/>
          <w:sz w:val="32"/>
          <w:szCs w:val="32"/>
          <w:lang w:val="en-US" w:eastAsia="zh-CN"/>
        </w:rPr>
        <w:t>6</w:t>
      </w:r>
      <w:r>
        <w:rPr>
          <w:rFonts w:hint="eastAsia" w:ascii="仿宋" w:hAnsi="仿宋" w:eastAsia="仿宋" w:cs="黑体"/>
          <w:color w:val="000000"/>
          <w:kern w:val="2"/>
          <w:sz w:val="32"/>
          <w:szCs w:val="32"/>
        </w:rPr>
        <w:t>月</w:t>
      </w:r>
      <w:r>
        <w:rPr>
          <w:rFonts w:hint="eastAsia" w:ascii="仿宋" w:hAnsi="仿宋" w:eastAsia="仿宋" w:cs="黑体"/>
          <w:color w:val="000000"/>
          <w:kern w:val="2"/>
          <w:sz w:val="32"/>
          <w:szCs w:val="32"/>
          <w:lang w:val="en-US" w:eastAsia="zh-CN"/>
        </w:rPr>
        <w:t>18</w:t>
      </w:r>
      <w:r>
        <w:rPr>
          <w:rFonts w:hint="eastAsia" w:ascii="仿宋" w:hAnsi="仿宋" w:eastAsia="仿宋" w:cs="黑体"/>
          <w:color w:val="000000"/>
          <w:kern w:val="2"/>
          <w:sz w:val="32"/>
          <w:szCs w:val="32"/>
        </w:rPr>
        <w:t>日下午</w:t>
      </w:r>
      <w:r>
        <w:rPr>
          <w:rFonts w:hint="eastAsia" w:ascii="仿宋" w:hAnsi="仿宋" w:eastAsia="仿宋" w:cs="黑体"/>
          <w:color w:val="000000"/>
          <w:kern w:val="2"/>
          <w:sz w:val="32"/>
          <w:szCs w:val="32"/>
          <w:lang w:val="en-US" w:eastAsia="zh-CN"/>
        </w:rPr>
        <w:t>17</w:t>
      </w:r>
      <w:r>
        <w:rPr>
          <w:rFonts w:hint="eastAsia" w:ascii="仿宋" w:hAnsi="仿宋" w:eastAsia="仿宋" w:cs="黑体"/>
          <w:color w:val="000000"/>
          <w:kern w:val="2"/>
          <w:sz w:val="32"/>
          <w:szCs w:val="32"/>
        </w:rPr>
        <w:t>:00前</w:t>
      </w:r>
      <w:r>
        <w:rPr>
          <w:rFonts w:hint="eastAsia" w:ascii="仿宋" w:hAnsi="仿宋" w:eastAsia="仿宋" w:cs="黑体"/>
          <w:sz w:val="32"/>
          <w:szCs w:val="32"/>
        </w:rPr>
        <w:t>以学校为单位报至</w:t>
      </w:r>
      <w:r>
        <w:rPr>
          <w:rFonts w:hint="eastAsia" w:ascii="仿宋" w:hAnsi="仿宋" w:eastAsia="仿宋" w:cs="黑体"/>
          <w:sz w:val="32"/>
          <w:szCs w:val="32"/>
          <w:lang w:eastAsia="zh-CN"/>
        </w:rPr>
        <w:t>莱芜四中教导处（学校办公楼二楼）。</w:t>
      </w:r>
    </w:p>
    <w:p w14:paraId="47782C9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四、专业测试时间及地点</w:t>
      </w:r>
    </w:p>
    <w:p w14:paraId="27264A18">
      <w:pPr>
        <w:widowControl/>
        <w:spacing w:line="560" w:lineRule="exact"/>
        <w:ind w:firstLine="640" w:firstLineChars="200"/>
        <w:jc w:val="left"/>
        <w:rPr>
          <w:rFonts w:hint="eastAsia" w:ascii="仿宋" w:hAnsi="仿宋" w:eastAsia="仿宋" w:cs="黑体"/>
          <w:color w:val="000000"/>
          <w:kern w:val="2"/>
          <w:sz w:val="32"/>
          <w:szCs w:val="32"/>
          <w:lang w:val="en-US" w:eastAsia="zh-CN"/>
        </w:rPr>
      </w:pPr>
      <w:r>
        <w:rPr>
          <w:rFonts w:hint="eastAsia" w:ascii="仿宋_GB2312" w:hAnsi="宋体" w:eastAsia="仿宋_GB2312" w:cs="仿宋_GB2312"/>
          <w:color w:val="auto"/>
          <w:kern w:val="0"/>
          <w:sz w:val="32"/>
          <w:szCs w:val="32"/>
        </w:rPr>
        <w:t>美术专业：</w:t>
      </w:r>
      <w:r>
        <w:rPr>
          <w:rFonts w:hint="eastAsia" w:ascii="仿宋_GB2312" w:hAnsi="宋体" w:eastAsia="仿宋_GB2312" w:cs="仿宋_GB2312"/>
          <w:color w:val="FF0000"/>
          <w:kern w:val="0"/>
          <w:sz w:val="32"/>
          <w:szCs w:val="32"/>
        </w:rPr>
        <w:t>2</w:t>
      </w:r>
      <w:r>
        <w:rPr>
          <w:rFonts w:hint="eastAsia" w:ascii="仿宋_GB2312" w:hAnsi="宋体" w:eastAsia="仿宋_GB2312" w:cs="仿宋_GB2312"/>
          <w:color w:val="FF0000"/>
          <w:kern w:val="0"/>
          <w:sz w:val="32"/>
          <w:szCs w:val="32"/>
          <w:u w:val="single"/>
        </w:rPr>
        <w:t>02</w:t>
      </w:r>
      <w:r>
        <w:rPr>
          <w:rFonts w:hint="eastAsia" w:ascii="仿宋_GB2312" w:hAnsi="宋体" w:eastAsia="仿宋_GB2312" w:cs="仿宋_GB2312"/>
          <w:color w:val="FF0000"/>
          <w:kern w:val="0"/>
          <w:sz w:val="32"/>
          <w:szCs w:val="32"/>
          <w:u w:val="single"/>
          <w:lang w:val="en-US" w:eastAsia="zh-CN"/>
        </w:rPr>
        <w:t>5</w:t>
      </w:r>
      <w:r>
        <w:rPr>
          <w:rFonts w:hint="eastAsia" w:ascii="仿宋_GB2312" w:hAnsi="宋体" w:eastAsia="仿宋_GB2312" w:cs="仿宋_GB2312"/>
          <w:color w:val="FF0000"/>
          <w:kern w:val="0"/>
          <w:sz w:val="32"/>
          <w:szCs w:val="32"/>
          <w:u w:val="single"/>
        </w:rPr>
        <w:t>年</w:t>
      </w:r>
      <w:r>
        <w:rPr>
          <w:rFonts w:ascii="仿宋_GB2312" w:hAnsi="仿宋" w:eastAsia="仿宋" w:cs="仿宋"/>
          <w:color w:val="FF0000"/>
          <w:kern w:val="0"/>
          <w:sz w:val="32"/>
          <w:szCs w:val="32"/>
          <w:u w:val="single"/>
        </w:rPr>
        <w:t>6</w:t>
      </w:r>
      <w:r>
        <w:rPr>
          <w:rFonts w:hint="eastAsia" w:ascii="仿宋_GB2312" w:hAnsi="仿宋" w:eastAsia="仿宋" w:cs="仿宋"/>
          <w:color w:val="FF0000"/>
          <w:kern w:val="0"/>
          <w:sz w:val="32"/>
          <w:szCs w:val="32"/>
          <w:u w:val="single"/>
        </w:rPr>
        <w:t>月2</w:t>
      </w:r>
      <w:r>
        <w:rPr>
          <w:rFonts w:hint="eastAsia" w:ascii="仿宋_GB2312" w:hAnsi="仿宋" w:eastAsia="仿宋" w:cs="仿宋"/>
          <w:color w:val="FF0000"/>
          <w:kern w:val="0"/>
          <w:sz w:val="32"/>
          <w:szCs w:val="32"/>
          <w:u w:val="single"/>
          <w:lang w:val="en-US" w:eastAsia="zh-CN"/>
        </w:rPr>
        <w:t>3</w:t>
      </w:r>
      <w:r>
        <w:rPr>
          <w:rFonts w:hint="eastAsia" w:ascii="仿宋_GB2312" w:hAnsi="仿宋" w:eastAsia="仿宋" w:cs="仿宋"/>
          <w:color w:val="FF0000"/>
          <w:kern w:val="0"/>
          <w:sz w:val="32"/>
          <w:szCs w:val="32"/>
          <w:u w:val="single"/>
        </w:rPr>
        <w:t>日上午</w:t>
      </w:r>
      <w:r>
        <w:rPr>
          <w:rFonts w:hint="eastAsia" w:ascii="仿宋_GB2312" w:hAnsi="仿宋" w:eastAsia="仿宋" w:cs="仿宋"/>
          <w:color w:val="FF0000"/>
          <w:kern w:val="0"/>
          <w:sz w:val="32"/>
          <w:szCs w:val="32"/>
          <w:u w:val="single"/>
          <w:lang w:val="en-US" w:eastAsia="zh-CN"/>
        </w:rPr>
        <w:t>8</w:t>
      </w:r>
      <w:r>
        <w:rPr>
          <w:rFonts w:ascii="仿宋_GB2312" w:hAnsi="仿宋" w:eastAsia="仿宋" w:cs="仿宋"/>
          <w:color w:val="FF0000"/>
          <w:kern w:val="0"/>
          <w:sz w:val="32"/>
          <w:szCs w:val="32"/>
          <w:u w:val="single"/>
        </w:rPr>
        <w:t>:</w:t>
      </w:r>
      <w:r>
        <w:rPr>
          <w:rFonts w:hint="eastAsia" w:ascii="仿宋_GB2312" w:hAnsi="仿宋" w:eastAsia="仿宋" w:cs="仿宋"/>
          <w:color w:val="FF0000"/>
          <w:kern w:val="0"/>
          <w:sz w:val="32"/>
          <w:szCs w:val="32"/>
          <w:u w:val="single"/>
          <w:lang w:val="en-US" w:eastAsia="zh-CN"/>
        </w:rPr>
        <w:t>3</w:t>
      </w:r>
      <w:r>
        <w:rPr>
          <w:rFonts w:ascii="仿宋_GB2312" w:hAnsi="仿宋" w:eastAsia="仿宋" w:cs="仿宋"/>
          <w:color w:val="FF0000"/>
          <w:kern w:val="0"/>
          <w:sz w:val="32"/>
          <w:szCs w:val="32"/>
          <w:u w:val="single"/>
        </w:rPr>
        <w:t>0-11:</w:t>
      </w:r>
      <w:r>
        <w:rPr>
          <w:rFonts w:hint="eastAsia" w:ascii="仿宋_GB2312" w:hAnsi="仿宋" w:eastAsia="仿宋" w:cs="仿宋"/>
          <w:color w:val="FF0000"/>
          <w:kern w:val="0"/>
          <w:sz w:val="32"/>
          <w:szCs w:val="32"/>
          <w:u w:val="single"/>
          <w:lang w:val="en-US" w:eastAsia="zh-CN"/>
        </w:rPr>
        <w:t>0</w:t>
      </w:r>
      <w:r>
        <w:rPr>
          <w:rFonts w:ascii="仿宋_GB2312" w:hAnsi="仿宋" w:eastAsia="仿宋" w:cs="仿宋"/>
          <w:color w:val="FF0000"/>
          <w:kern w:val="0"/>
          <w:sz w:val="32"/>
          <w:szCs w:val="32"/>
          <w:u w:val="single"/>
        </w:rPr>
        <w:t>0</w:t>
      </w:r>
      <w:r>
        <w:rPr>
          <w:rFonts w:hint="eastAsia" w:ascii="仿宋" w:hAnsi="仿宋" w:eastAsia="仿宋" w:cs="黑体"/>
          <w:color w:val="000000"/>
          <w:kern w:val="2"/>
          <w:sz w:val="32"/>
          <w:szCs w:val="32"/>
          <w:lang w:val="en-US" w:eastAsia="zh-CN"/>
        </w:rPr>
        <w:t>素描静物，</w:t>
      </w:r>
      <w:r>
        <w:rPr>
          <w:rFonts w:hint="eastAsia" w:ascii="仿宋_GB2312" w:hAnsi="宋体" w:eastAsia="仿宋_GB2312" w:cs="仿宋_GB2312"/>
          <w:color w:val="FF0000"/>
          <w:kern w:val="0"/>
          <w:sz w:val="32"/>
          <w:szCs w:val="32"/>
          <w:u w:val="single"/>
          <w:lang w:val="en-US" w:eastAsia="zh-CN"/>
        </w:rPr>
        <w:t>下午13:30-16:00</w:t>
      </w:r>
      <w:r>
        <w:rPr>
          <w:rFonts w:hint="eastAsia" w:ascii="仿宋_GB2312" w:hAnsi="仿宋" w:eastAsia="仿宋" w:cs="仿宋"/>
          <w:color w:val="auto"/>
          <w:kern w:val="0"/>
          <w:sz w:val="32"/>
          <w:szCs w:val="32"/>
          <w:highlight w:val="none"/>
        </w:rPr>
        <w:t>水粉</w:t>
      </w:r>
      <w:r>
        <w:rPr>
          <w:rFonts w:hint="eastAsia" w:ascii="仿宋" w:hAnsi="仿宋" w:eastAsia="仿宋" w:cs="黑体"/>
          <w:color w:val="auto"/>
          <w:kern w:val="2"/>
          <w:sz w:val="32"/>
          <w:szCs w:val="32"/>
          <w:highlight w:val="none"/>
          <w:lang w:val="en-US" w:eastAsia="zh-CN"/>
        </w:rPr>
        <w:t>静物</w:t>
      </w:r>
      <w:r>
        <w:rPr>
          <w:rFonts w:hint="eastAsia" w:ascii="仿宋_GB2312" w:hAnsi="宋体" w:eastAsia="仿宋_GB2312" w:cs="仿宋_GB2312"/>
          <w:color w:val="auto"/>
          <w:kern w:val="0"/>
          <w:sz w:val="32"/>
          <w:szCs w:val="32"/>
        </w:rPr>
        <w:t>；</w:t>
      </w:r>
      <w:r>
        <w:rPr>
          <w:rFonts w:hint="eastAsia" w:ascii="仿宋" w:hAnsi="仿宋" w:eastAsia="仿宋" w:cs="黑体"/>
          <w:color w:val="000000"/>
          <w:kern w:val="2"/>
          <w:sz w:val="32"/>
          <w:szCs w:val="32"/>
          <w:lang w:val="en-US" w:eastAsia="zh-CN"/>
        </w:rPr>
        <w:t>测试地点：莱芜四中教学楼。</w:t>
      </w:r>
    </w:p>
    <w:p w14:paraId="68BBFE4B">
      <w:pPr>
        <w:widowControl/>
        <w:spacing w:line="560" w:lineRule="exact"/>
        <w:ind w:firstLine="640" w:firstLineChars="200"/>
        <w:jc w:val="left"/>
        <w:rPr>
          <w:rFonts w:hint="eastAsia" w:ascii="仿宋" w:hAnsi="仿宋" w:eastAsia="仿宋" w:cs="黑体"/>
          <w:color w:val="000000"/>
          <w:kern w:val="2"/>
          <w:sz w:val="32"/>
          <w:szCs w:val="32"/>
          <w:lang w:val="en-US" w:eastAsia="zh-CN"/>
        </w:rPr>
      </w:pPr>
      <w:r>
        <w:rPr>
          <w:rFonts w:hint="eastAsia" w:ascii="仿宋" w:hAnsi="仿宋" w:eastAsia="仿宋" w:cs="黑体"/>
          <w:color w:val="000000"/>
          <w:kern w:val="2"/>
          <w:sz w:val="32"/>
          <w:szCs w:val="32"/>
          <w:lang w:val="en-US" w:eastAsia="zh-CN"/>
        </w:rPr>
        <w:t>参加本项测试的所有考生须携带准考证于6月23日上午8:00在指定考试地点集合。</w:t>
      </w:r>
    </w:p>
    <w:p w14:paraId="41F336E5">
      <w:pPr>
        <w:spacing w:line="560" w:lineRule="exac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足球</w:t>
      </w:r>
      <w:r>
        <w:rPr>
          <w:rFonts w:ascii="仿宋_GB2312" w:hAnsi="宋体" w:eastAsia="仿宋_GB2312" w:cs="仿宋_GB2312"/>
          <w:color w:val="auto"/>
          <w:kern w:val="0"/>
          <w:sz w:val="32"/>
          <w:szCs w:val="32"/>
        </w:rPr>
        <w:t>专业</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FF0000"/>
          <w:kern w:val="0"/>
          <w:sz w:val="32"/>
          <w:szCs w:val="32"/>
          <w:u w:val="single"/>
        </w:rPr>
        <w:t>202</w:t>
      </w:r>
      <w:r>
        <w:rPr>
          <w:rFonts w:hint="eastAsia" w:ascii="仿宋_GB2312" w:hAnsi="宋体" w:eastAsia="仿宋_GB2312" w:cs="仿宋_GB2312"/>
          <w:color w:val="FF0000"/>
          <w:kern w:val="0"/>
          <w:sz w:val="32"/>
          <w:szCs w:val="32"/>
          <w:u w:val="single"/>
          <w:lang w:val="en-US" w:eastAsia="zh-CN"/>
        </w:rPr>
        <w:t>5</w:t>
      </w:r>
      <w:r>
        <w:rPr>
          <w:rFonts w:hint="eastAsia" w:ascii="仿宋_GB2312" w:hAnsi="宋体" w:eastAsia="仿宋_GB2312" w:cs="仿宋_GB2312"/>
          <w:color w:val="FF0000"/>
          <w:kern w:val="0"/>
          <w:sz w:val="32"/>
          <w:szCs w:val="32"/>
          <w:u w:val="single"/>
        </w:rPr>
        <w:t>年6月2</w:t>
      </w:r>
      <w:r>
        <w:rPr>
          <w:rFonts w:hint="eastAsia" w:ascii="仿宋_GB2312" w:hAnsi="宋体" w:eastAsia="仿宋_GB2312" w:cs="仿宋_GB2312"/>
          <w:color w:val="FF0000"/>
          <w:kern w:val="0"/>
          <w:sz w:val="32"/>
          <w:szCs w:val="32"/>
          <w:u w:val="single"/>
          <w:lang w:val="en-US" w:eastAsia="zh-CN"/>
        </w:rPr>
        <w:t>4</w:t>
      </w:r>
      <w:r>
        <w:rPr>
          <w:rFonts w:hint="eastAsia" w:ascii="仿宋_GB2312" w:hAnsi="宋体" w:eastAsia="仿宋_GB2312" w:cs="仿宋_GB2312"/>
          <w:color w:val="FF0000"/>
          <w:kern w:val="0"/>
          <w:sz w:val="32"/>
          <w:szCs w:val="32"/>
          <w:u w:val="single"/>
        </w:rPr>
        <w:t>日上午8:30</w:t>
      </w:r>
      <w:r>
        <w:rPr>
          <w:rFonts w:hint="eastAsia" w:ascii="仿宋_GB2312" w:hAnsi="宋体" w:eastAsia="仿宋_GB2312" w:cs="仿宋_GB2312"/>
          <w:color w:val="auto"/>
          <w:kern w:val="0"/>
          <w:sz w:val="32"/>
          <w:szCs w:val="32"/>
        </w:rPr>
        <w:t>；</w:t>
      </w:r>
      <w:r>
        <w:rPr>
          <w:rFonts w:hint="eastAsia" w:ascii="仿宋_GB2312" w:hAnsi="仿宋" w:eastAsia="仿宋" w:cs="仿宋"/>
          <w:color w:val="000000"/>
          <w:kern w:val="0"/>
          <w:sz w:val="32"/>
          <w:szCs w:val="32"/>
        </w:rPr>
        <w:t>测试</w:t>
      </w:r>
      <w:r>
        <w:rPr>
          <w:rFonts w:hint="eastAsia" w:ascii="仿宋_GB2312" w:hAnsi="宋体" w:eastAsia="仿宋_GB2312" w:cs="仿宋_GB2312"/>
          <w:color w:val="auto"/>
          <w:kern w:val="0"/>
          <w:sz w:val="32"/>
          <w:szCs w:val="32"/>
        </w:rPr>
        <w:t>地点</w:t>
      </w:r>
      <w:r>
        <w:rPr>
          <w:rFonts w:hint="eastAsia" w:ascii="仿宋_GB2312" w:hAnsi="宋体" w:eastAsia="仿宋_GB2312" w:cs="仿宋_GB2312"/>
          <w:color w:val="auto"/>
          <w:kern w:val="0"/>
          <w:sz w:val="32"/>
          <w:szCs w:val="32"/>
          <w:lang w:val="en-US" w:eastAsia="zh-CN"/>
        </w:rPr>
        <w:t>:钢城区实验学校</w:t>
      </w:r>
      <w:r>
        <w:rPr>
          <w:rFonts w:hint="eastAsia" w:ascii="仿宋_GB2312" w:hAnsi="宋体" w:eastAsia="仿宋_GB2312" w:cs="仿宋_GB2312"/>
          <w:color w:val="auto"/>
          <w:kern w:val="0"/>
          <w:sz w:val="32"/>
          <w:szCs w:val="32"/>
        </w:rPr>
        <w:t>体育场。</w:t>
      </w:r>
    </w:p>
    <w:p w14:paraId="66A5C04F">
      <w:pPr>
        <w:widowControl/>
        <w:spacing w:line="560" w:lineRule="exact"/>
        <w:ind w:firstLine="640" w:firstLineChars="200"/>
        <w:jc w:val="left"/>
        <w:rPr>
          <w:rFonts w:hint="eastAsia" w:ascii="仿宋_GB2312" w:hAnsi="仿宋" w:eastAsia="仿宋_GB2312"/>
          <w:color w:val="auto"/>
          <w:sz w:val="32"/>
          <w:szCs w:val="32"/>
        </w:rPr>
      </w:pPr>
      <w:r>
        <w:rPr>
          <w:rFonts w:ascii="仿宋_GB2312" w:hAnsi="宋体" w:eastAsia="仿宋_GB2312" w:cs="仿宋_GB2312"/>
          <w:color w:val="auto"/>
          <w:kern w:val="0"/>
          <w:sz w:val="32"/>
          <w:szCs w:val="32"/>
        </w:rPr>
        <w:t>音乐</w:t>
      </w:r>
      <w:r>
        <w:rPr>
          <w:rFonts w:hint="eastAsia" w:ascii="仿宋_GB2312" w:hAnsi="宋体" w:eastAsia="仿宋_GB2312" w:cs="仿宋_GB2312"/>
          <w:color w:val="auto"/>
          <w:kern w:val="0"/>
          <w:sz w:val="32"/>
          <w:szCs w:val="32"/>
        </w:rPr>
        <w:t>专业：</w:t>
      </w:r>
      <w:r>
        <w:rPr>
          <w:rFonts w:hint="eastAsia" w:ascii="仿宋_GB2312" w:hAnsi="宋体" w:eastAsia="仿宋_GB2312" w:cs="仿宋_GB2312"/>
          <w:color w:val="FF0000"/>
          <w:kern w:val="0"/>
          <w:sz w:val="32"/>
          <w:szCs w:val="32"/>
          <w:u w:val="single"/>
        </w:rPr>
        <w:t>202</w:t>
      </w:r>
      <w:r>
        <w:rPr>
          <w:rFonts w:hint="eastAsia" w:ascii="仿宋_GB2312" w:hAnsi="宋体" w:eastAsia="仿宋_GB2312" w:cs="仿宋_GB2312"/>
          <w:color w:val="FF0000"/>
          <w:kern w:val="0"/>
          <w:sz w:val="32"/>
          <w:szCs w:val="32"/>
          <w:u w:val="single"/>
          <w:lang w:val="en-US" w:eastAsia="zh-CN"/>
        </w:rPr>
        <w:t>5</w:t>
      </w:r>
      <w:r>
        <w:rPr>
          <w:rFonts w:hint="eastAsia" w:ascii="仿宋_GB2312" w:hAnsi="宋体" w:eastAsia="仿宋_GB2312" w:cs="仿宋_GB2312"/>
          <w:color w:val="FF0000"/>
          <w:kern w:val="0"/>
          <w:sz w:val="32"/>
          <w:szCs w:val="32"/>
          <w:u w:val="single"/>
        </w:rPr>
        <w:t>年6月2</w:t>
      </w:r>
      <w:r>
        <w:rPr>
          <w:rFonts w:hint="eastAsia" w:ascii="仿宋_GB2312" w:hAnsi="宋体" w:eastAsia="仿宋_GB2312" w:cs="仿宋_GB2312"/>
          <w:color w:val="FF0000"/>
          <w:kern w:val="0"/>
          <w:sz w:val="32"/>
          <w:szCs w:val="32"/>
          <w:u w:val="single"/>
          <w:lang w:val="en-US" w:eastAsia="zh-CN"/>
        </w:rPr>
        <w:t>4</w:t>
      </w:r>
      <w:r>
        <w:rPr>
          <w:rFonts w:hint="eastAsia" w:ascii="仿宋_GB2312" w:hAnsi="宋体" w:eastAsia="仿宋_GB2312" w:cs="仿宋_GB2312"/>
          <w:color w:val="FF0000"/>
          <w:kern w:val="0"/>
          <w:sz w:val="32"/>
          <w:szCs w:val="32"/>
          <w:u w:val="single"/>
        </w:rPr>
        <w:t>日上午8:30-11:00，下午13:30-16:00；</w:t>
      </w:r>
      <w:r>
        <w:rPr>
          <w:rFonts w:hint="eastAsia" w:ascii="仿宋_GB2312" w:hAnsi="仿宋" w:eastAsia="仿宋" w:cs="仿宋"/>
          <w:color w:val="000000"/>
          <w:kern w:val="0"/>
          <w:sz w:val="32"/>
          <w:szCs w:val="32"/>
        </w:rPr>
        <w:t>测试地点：</w:t>
      </w:r>
      <w:r>
        <w:rPr>
          <w:rFonts w:hint="eastAsia" w:ascii="仿宋_GB2312" w:hAnsi="仿宋" w:eastAsia="仿宋_GB2312"/>
          <w:color w:val="auto"/>
          <w:sz w:val="32"/>
          <w:szCs w:val="32"/>
        </w:rPr>
        <w:t>莱芜四中</w:t>
      </w:r>
      <w:r>
        <w:rPr>
          <w:rFonts w:hint="eastAsia" w:ascii="仿宋_GB2312" w:hAnsi="仿宋" w:eastAsia="仿宋_GB2312"/>
          <w:color w:val="auto"/>
          <w:sz w:val="32"/>
          <w:szCs w:val="32"/>
          <w:lang w:eastAsia="zh-CN"/>
        </w:rPr>
        <w:t>教学</w:t>
      </w:r>
      <w:r>
        <w:rPr>
          <w:rFonts w:hint="eastAsia" w:ascii="仿宋_GB2312" w:hAnsi="仿宋" w:eastAsia="仿宋_GB2312"/>
          <w:color w:val="auto"/>
          <w:sz w:val="32"/>
          <w:szCs w:val="32"/>
        </w:rPr>
        <w:t>楼</w:t>
      </w:r>
      <w:r>
        <w:rPr>
          <w:rFonts w:hint="eastAsia" w:ascii="仿宋_GB2312" w:hAnsi="仿宋" w:eastAsia="仿宋" w:cs="仿宋"/>
          <w:color w:val="000000"/>
          <w:kern w:val="0"/>
          <w:sz w:val="32"/>
          <w:szCs w:val="32"/>
        </w:rPr>
        <w:t>。</w:t>
      </w:r>
    </w:p>
    <w:p w14:paraId="4A74535C">
      <w:pPr>
        <w:widowControl/>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参加</w:t>
      </w:r>
      <w:r>
        <w:rPr>
          <w:rFonts w:hint="eastAsia" w:ascii="仿宋_GB2312" w:hAnsi="仿宋" w:eastAsia="仿宋_GB2312"/>
          <w:sz w:val="32"/>
          <w:szCs w:val="32"/>
          <w:lang w:eastAsia="zh-CN"/>
        </w:rPr>
        <w:t>以上两项</w:t>
      </w:r>
      <w:r>
        <w:rPr>
          <w:rFonts w:hint="eastAsia" w:ascii="仿宋_GB2312" w:hAnsi="仿宋" w:eastAsia="仿宋_GB2312"/>
          <w:sz w:val="32"/>
          <w:szCs w:val="32"/>
        </w:rPr>
        <w:t>测试的所有考生须携带准考证于6月2</w:t>
      </w:r>
      <w:r>
        <w:rPr>
          <w:rFonts w:hint="eastAsia" w:ascii="仿宋_GB2312" w:hAnsi="仿宋" w:eastAsia="仿宋_GB2312"/>
          <w:sz w:val="32"/>
          <w:szCs w:val="32"/>
          <w:lang w:val="en-US" w:eastAsia="zh-CN"/>
        </w:rPr>
        <w:t>4</w:t>
      </w:r>
      <w:r>
        <w:rPr>
          <w:rFonts w:hint="eastAsia" w:ascii="仿宋_GB2312" w:hAnsi="仿宋" w:eastAsia="仿宋_GB2312"/>
          <w:sz w:val="32"/>
          <w:szCs w:val="32"/>
        </w:rPr>
        <w:t>日上午7:30在指定考试地点集合</w:t>
      </w:r>
      <w:r>
        <w:rPr>
          <w:rFonts w:hint="eastAsia" w:ascii="仿宋_GB2312" w:hAnsi="仿宋" w:eastAsia="仿宋_GB2312"/>
          <w:sz w:val="32"/>
          <w:szCs w:val="32"/>
          <w:lang w:eastAsia="zh-CN"/>
        </w:rPr>
        <w:t>。</w:t>
      </w:r>
    </w:p>
    <w:p w14:paraId="58FD3B07">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备注：（1</w:t>
      </w:r>
      <w:r>
        <w:rPr>
          <w:rFonts w:hint="eastAsia" w:ascii="仿宋_GB2312" w:hAnsi="仿宋" w:eastAsia="仿宋_GB2312"/>
          <w:sz w:val="32"/>
          <w:szCs w:val="32"/>
          <w:lang w:eastAsia="zh-CN"/>
        </w:rPr>
        <w:t>）</w:t>
      </w:r>
      <w:r>
        <w:rPr>
          <w:rFonts w:hint="eastAsia" w:ascii="仿宋_GB2312" w:hAnsi="仿宋" w:eastAsia="仿宋_GB2312"/>
          <w:sz w:val="32"/>
          <w:szCs w:val="32"/>
        </w:rPr>
        <w:t>专业测试只允许考生本人进校。考生须携带身份证、艺体特长生测试准考证进入考点，测试开始后，迟到考生</w:t>
      </w:r>
      <w:r>
        <w:rPr>
          <w:rFonts w:hint="eastAsia" w:ascii="仿宋_GB2312" w:hAnsi="仿宋" w:eastAsia="仿宋_GB2312"/>
          <w:sz w:val="32"/>
          <w:szCs w:val="32"/>
          <w:lang w:val="en-US" w:eastAsia="zh-CN"/>
        </w:rPr>
        <w:t>不得参加测试</w:t>
      </w:r>
      <w:r>
        <w:rPr>
          <w:rFonts w:hint="eastAsia" w:ascii="仿宋_GB2312" w:hAnsi="仿宋" w:eastAsia="仿宋_GB2312"/>
          <w:sz w:val="32"/>
          <w:szCs w:val="32"/>
        </w:rPr>
        <w:t>；</w:t>
      </w:r>
    </w:p>
    <w:p w14:paraId="0E60BB67">
      <w:pPr>
        <w:widowControl/>
        <w:spacing w:line="56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（2）严禁携带手机等通讯设备进入考点，违者视为作弊</w:t>
      </w:r>
      <w:r>
        <w:rPr>
          <w:rFonts w:hint="eastAsia" w:ascii="仿宋_GB2312" w:hAnsi="仿宋" w:eastAsia="仿宋_GB2312"/>
          <w:sz w:val="32"/>
          <w:szCs w:val="32"/>
          <w:lang w:eastAsia="zh-CN"/>
        </w:rPr>
        <w:t>；</w:t>
      </w:r>
    </w:p>
    <w:p w14:paraId="0D66E435">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（3）参加测试的考生请携带好专业测试项目及内容备注中提示的所需物品；</w:t>
      </w:r>
    </w:p>
    <w:p w14:paraId="7851D034">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（4）参加测试的考生做好个人防护，考生本人需确保身体健康且适合参加艺体项目的测试，参加体育测试的考生须具有运动意外伤害保险。</w:t>
      </w:r>
    </w:p>
    <w:p w14:paraId="2747E9C9">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五、专业测试内容</w:t>
      </w:r>
    </w:p>
    <w:p w14:paraId="3E3A8CAB">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(一)音乐专业</w:t>
      </w:r>
    </w:p>
    <w:p w14:paraId="4B2EB366">
      <w:pPr>
        <w:spacing w:line="560" w:lineRule="exact"/>
        <w:ind w:firstLine="640" w:firstLineChars="200"/>
        <w:rPr>
          <w:rFonts w:ascii="仿宋_GB2312" w:hAnsi="仿宋" w:eastAsia="仿宋_GB2312"/>
          <w:sz w:val="32"/>
          <w:szCs w:val="32"/>
        </w:rPr>
      </w:pPr>
      <w:bookmarkStart w:id="0" w:name="OLE_LINK1"/>
      <w:r>
        <w:rPr>
          <w:rFonts w:hint="eastAsia" w:ascii="仿宋_GB2312" w:hAnsi="仿宋" w:eastAsia="仿宋_GB2312"/>
          <w:sz w:val="32"/>
          <w:szCs w:val="32"/>
        </w:rPr>
        <w:t>1、分值（100分）：主项（50分，从声乐、器乐、舞蹈中任选一项），副项（30分，从声乐、器乐、舞蹈中任选一项，但不得与主项重复），视唱（20分）。其中声乐为必考项，主项与副项不能重复。</w:t>
      </w:r>
      <w:bookmarkEnd w:id="0"/>
    </w:p>
    <w:p w14:paraId="6D28F7E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2、注意事项：</w:t>
      </w:r>
    </w:p>
    <w:p w14:paraId="5BE6410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声乐类项目演唱一首歌曲（民族或美声）。可以清唱或者自备伴奏音乐与播放设备。</w:t>
      </w:r>
    </w:p>
    <w:p w14:paraId="1F1D90D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器乐类项目演奏一首曲目（乐器自备，钢琴除外）,要求背谱演奏。</w:t>
      </w:r>
    </w:p>
    <w:p w14:paraId="3860AA36">
      <w:pPr>
        <w:spacing w:line="560" w:lineRule="exact"/>
        <w:ind w:firstLine="640" w:firstLineChars="200"/>
        <w:rPr>
          <w:rFonts w:ascii="仿宋_GB2312" w:hAnsi="仿宋" w:eastAsia="仿宋_GB2312"/>
          <w:b/>
          <w:bCs/>
          <w:sz w:val="32"/>
          <w:szCs w:val="32"/>
        </w:rPr>
      </w:pPr>
      <w:r>
        <w:rPr>
          <w:rFonts w:hint="eastAsia" w:ascii="仿宋_GB2312" w:hAnsi="仿宋" w:eastAsia="仿宋_GB2312"/>
          <w:sz w:val="32"/>
          <w:szCs w:val="32"/>
        </w:rPr>
        <w:t>舞蹈类项目完整表演一支舞蹈剧目。舞种不限（以古典、民族、拉丁为主），自备伴奏音乐与播放设备以及服装。</w:t>
      </w:r>
    </w:p>
    <w:p w14:paraId="58741F21">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视唱考试范围为一条4-8小节的视唱（简谱），考试方式为现场抽取。</w:t>
      </w:r>
    </w:p>
    <w:p w14:paraId="31D68877">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(二)美术专业</w:t>
      </w:r>
    </w:p>
    <w:p w14:paraId="45EE3DB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1、分值（100分）：</w:t>
      </w:r>
    </w:p>
    <w:p w14:paraId="61B32DEA">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 w:cs="仿宋"/>
          <w:color w:val="auto"/>
          <w:kern w:val="0"/>
          <w:sz w:val="32"/>
          <w:szCs w:val="32"/>
          <w:highlight w:val="none"/>
        </w:rPr>
        <w:t>素描</w:t>
      </w:r>
      <w:r>
        <w:rPr>
          <w:rFonts w:hint="eastAsia" w:ascii="仿宋" w:hAnsi="仿宋" w:eastAsia="仿宋" w:cs="黑体"/>
          <w:color w:val="auto"/>
          <w:kern w:val="2"/>
          <w:sz w:val="32"/>
          <w:szCs w:val="32"/>
          <w:highlight w:val="none"/>
          <w:lang w:val="en-US" w:eastAsia="zh-CN"/>
        </w:rPr>
        <w:t>静物</w:t>
      </w:r>
      <w:r>
        <w:rPr>
          <w:rFonts w:hint="eastAsia" w:ascii="仿宋_GB2312" w:hAnsi="仿宋" w:eastAsia="仿宋" w:cs="仿宋"/>
          <w:color w:val="auto"/>
          <w:kern w:val="0"/>
          <w:sz w:val="32"/>
          <w:szCs w:val="32"/>
          <w:highlight w:val="none"/>
        </w:rPr>
        <w:t>（50分），水粉</w:t>
      </w:r>
      <w:r>
        <w:rPr>
          <w:rFonts w:hint="eastAsia" w:ascii="仿宋" w:hAnsi="仿宋" w:eastAsia="仿宋" w:cs="黑体"/>
          <w:color w:val="auto"/>
          <w:kern w:val="2"/>
          <w:sz w:val="32"/>
          <w:szCs w:val="32"/>
          <w:highlight w:val="none"/>
          <w:lang w:val="en-US" w:eastAsia="zh-CN"/>
        </w:rPr>
        <w:t>静物</w:t>
      </w:r>
      <w:r>
        <w:rPr>
          <w:rFonts w:hint="eastAsia" w:ascii="仿宋_GB2312" w:hAnsi="仿宋" w:eastAsia="仿宋" w:cs="仿宋"/>
          <w:color w:val="auto"/>
          <w:kern w:val="0"/>
          <w:sz w:val="32"/>
          <w:szCs w:val="32"/>
          <w:highlight w:val="none"/>
        </w:rPr>
        <w:t>（50分）</w:t>
      </w:r>
      <w:r>
        <w:rPr>
          <w:rFonts w:hint="eastAsia" w:ascii="仿宋_GB2312" w:hAnsi="仿宋" w:eastAsia="仿宋_GB2312"/>
          <w:color w:val="auto"/>
          <w:sz w:val="32"/>
          <w:szCs w:val="32"/>
          <w:highlight w:val="none"/>
        </w:rPr>
        <w:t>。</w:t>
      </w:r>
    </w:p>
    <w:p w14:paraId="05B02CB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2、注意事项：</w:t>
      </w:r>
    </w:p>
    <w:p w14:paraId="6208126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（1）考场提供素材照片及考生考试用纸，考试用纸只能用4个图钉固定，不得使用胶带，不得损坏、折叠。</w:t>
      </w:r>
    </w:p>
    <w:p w14:paraId="3842000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（2）素描类考试不得使用定画剂；彩画限用水粉颜料。</w:t>
      </w:r>
    </w:p>
    <w:p w14:paraId="2B45C6C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（3）其余考试用品（画板、画架、马札、水粉画颜料，绘画工具等）考生自备。</w:t>
      </w:r>
    </w:p>
    <w:p w14:paraId="680E433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（4）考生不得携带手机等与考试无关</w:t>
      </w:r>
      <w:r>
        <w:rPr>
          <w:rFonts w:hint="eastAsia" w:ascii="仿宋_GB2312" w:hAnsi="仿宋" w:eastAsia="仿宋_GB2312"/>
          <w:sz w:val="32"/>
          <w:szCs w:val="32"/>
          <w:lang w:eastAsia="zh-CN"/>
        </w:rPr>
        <w:t>的</w:t>
      </w:r>
      <w:r>
        <w:rPr>
          <w:rFonts w:hint="eastAsia" w:ascii="仿宋_GB2312" w:hAnsi="仿宋" w:eastAsia="仿宋_GB2312"/>
          <w:sz w:val="32"/>
          <w:szCs w:val="32"/>
        </w:rPr>
        <w:t>用品入场，不得在考场内拍照、外传，否则视为作弊。</w:t>
      </w:r>
    </w:p>
    <w:p w14:paraId="1495BF7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（5）使用考试专用黑色签字笔在规定处填写考生信息。</w:t>
      </w:r>
    </w:p>
    <w:p w14:paraId="6F4B900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（6）准考证、身份证用夹子固定在画板左上角，以备检查。</w:t>
      </w:r>
    </w:p>
    <w:p w14:paraId="7E02EEC0">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(三)足球专业</w:t>
      </w:r>
    </w:p>
    <w:p w14:paraId="30E64C95">
      <w:pPr>
        <w:spacing w:line="560" w:lineRule="exact"/>
        <w:ind w:firstLine="640" w:firstLineChars="200"/>
        <w:rPr>
          <w:rFonts w:ascii="楷体_GB2312" w:hAnsi="仿宋" w:eastAsia="楷体_GB2312"/>
          <w:sz w:val="32"/>
          <w:szCs w:val="32"/>
        </w:rPr>
      </w:pPr>
      <w:r>
        <w:rPr>
          <w:rFonts w:hint="eastAsia" w:ascii="仿宋_GB2312" w:hAnsi="宋体" w:eastAsia="楷体_GB2312" w:cs="仿宋_GB2312"/>
          <w:kern w:val="0"/>
          <w:sz w:val="32"/>
          <w:szCs w:val="32"/>
        </w:rPr>
        <w:t xml:space="preserve"> </w:t>
      </w:r>
      <w:r>
        <w:rPr>
          <w:rFonts w:hint="eastAsia" w:ascii="楷体_GB2312" w:hAnsi="仿宋" w:eastAsia="楷体_GB2312"/>
          <w:sz w:val="32"/>
          <w:szCs w:val="32"/>
        </w:rPr>
        <w:t>足球专业</w:t>
      </w:r>
    </w:p>
    <w:p w14:paraId="024CF123">
      <w:pPr>
        <w:widowControl/>
        <w:spacing w:line="560" w:lineRule="exact"/>
        <w:ind w:firstLine="640" w:firstLineChars="200"/>
        <w:jc w:val="left"/>
        <w:rPr>
          <w:rFonts w:ascii="仿宋_GB2312" w:hAnsi="仿宋" w:eastAsia="仿宋_GB2312"/>
          <w:sz w:val="32"/>
          <w:szCs w:val="32"/>
        </w:rPr>
      </w:pPr>
      <w:r>
        <w:rPr>
          <w:rFonts w:ascii="仿宋_GB2312" w:hAnsi="宋体" w:eastAsia="楷体_GB2312" w:cs="仿宋_GB2312"/>
          <w:kern w:val="0"/>
          <w:sz w:val="32"/>
          <w:szCs w:val="32"/>
        </w:rPr>
        <w:t xml:space="preserve"> 1</w:t>
      </w:r>
      <w:r>
        <w:rPr>
          <w:rFonts w:hint="eastAsia" w:ascii="仿宋_GB2312" w:hAnsi="宋体" w:eastAsia="楷体_GB2312" w:cs="仿宋_GB2312"/>
          <w:kern w:val="0"/>
          <w:sz w:val="32"/>
          <w:szCs w:val="32"/>
        </w:rPr>
        <w:t>、</w:t>
      </w:r>
      <w:r>
        <w:rPr>
          <w:rFonts w:hint="eastAsia" w:ascii="仿宋_GB2312" w:hAnsi="仿宋" w:eastAsia="仿宋_GB2312"/>
          <w:sz w:val="32"/>
          <w:szCs w:val="32"/>
        </w:rPr>
        <w:t>男生：</w:t>
      </w:r>
    </w:p>
    <w:p w14:paraId="14BC1C34">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）定位球传准（</w:t>
      </w:r>
      <w:r>
        <w:rPr>
          <w:rFonts w:hint="eastAsia" w:ascii="仿宋_GB2312" w:hAnsi="仿宋" w:eastAsia="仿宋_GB2312"/>
          <w:color w:val="auto"/>
          <w:sz w:val="32"/>
          <w:szCs w:val="32"/>
        </w:rPr>
        <w:t>18</w:t>
      </w:r>
      <w:r>
        <w:rPr>
          <w:rFonts w:hint="eastAsia" w:ascii="仿宋_GB2312" w:hAnsi="仿宋" w:eastAsia="仿宋_GB2312"/>
          <w:sz w:val="32"/>
          <w:szCs w:val="32"/>
        </w:rPr>
        <w:t>分）</w:t>
      </w:r>
    </w:p>
    <w:p w14:paraId="4F18F7FB">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测试方法：以场地内的某一点为圆心</w:t>
      </w:r>
      <w:r>
        <w:rPr>
          <w:rFonts w:ascii="仿宋_GB2312" w:hAnsi="仿宋" w:eastAsia="仿宋_GB2312"/>
          <w:sz w:val="32"/>
          <w:szCs w:val="32"/>
        </w:rPr>
        <w:t>,</w:t>
      </w:r>
      <w:r>
        <w:rPr>
          <w:rFonts w:hint="eastAsia" w:ascii="仿宋_GB2312" w:hAnsi="仿宋" w:eastAsia="仿宋_GB2312"/>
          <w:sz w:val="32"/>
          <w:szCs w:val="32"/>
        </w:rPr>
        <w:t>以</w:t>
      </w:r>
      <w:r>
        <w:rPr>
          <w:rFonts w:ascii="仿宋_GB2312" w:hAnsi="仿宋" w:eastAsia="仿宋_GB2312"/>
          <w:sz w:val="32"/>
          <w:szCs w:val="32"/>
        </w:rPr>
        <w:t>2</w:t>
      </w:r>
      <w:r>
        <w:rPr>
          <w:rFonts w:hint="eastAsia" w:ascii="仿宋_GB2312" w:hAnsi="仿宋" w:eastAsia="仿宋_GB2312"/>
          <w:sz w:val="32"/>
          <w:szCs w:val="32"/>
        </w:rPr>
        <w:t>米、</w:t>
      </w:r>
      <w:r>
        <w:rPr>
          <w:rFonts w:ascii="仿宋_GB2312" w:hAnsi="仿宋" w:eastAsia="仿宋_GB2312"/>
          <w:sz w:val="32"/>
          <w:szCs w:val="32"/>
        </w:rPr>
        <w:t>3</w:t>
      </w:r>
      <w:r>
        <w:rPr>
          <w:rFonts w:hint="eastAsia" w:ascii="仿宋_GB2312" w:hAnsi="仿宋" w:eastAsia="仿宋_GB2312"/>
          <w:sz w:val="32"/>
          <w:szCs w:val="32"/>
        </w:rPr>
        <w:t>米、</w:t>
      </w:r>
      <w:r>
        <w:rPr>
          <w:rFonts w:ascii="仿宋_GB2312" w:hAnsi="仿宋" w:eastAsia="仿宋_GB2312"/>
          <w:sz w:val="32"/>
          <w:szCs w:val="32"/>
        </w:rPr>
        <w:t>4</w:t>
      </w:r>
      <w:r>
        <w:rPr>
          <w:rFonts w:hint="eastAsia" w:ascii="仿宋_GB2312" w:hAnsi="仿宋" w:eastAsia="仿宋_GB2312"/>
          <w:sz w:val="32"/>
          <w:szCs w:val="32"/>
        </w:rPr>
        <w:t>米为半径，分别划三个同心圆，圆心处插上一</w:t>
      </w:r>
      <w:r>
        <w:rPr>
          <w:rFonts w:ascii="仿宋_GB2312" w:hAnsi="仿宋" w:eastAsia="仿宋_GB2312"/>
          <w:sz w:val="32"/>
          <w:szCs w:val="32"/>
        </w:rPr>
        <w:t>0.5</w:t>
      </w:r>
      <w:r>
        <w:rPr>
          <w:rFonts w:hint="eastAsia" w:ascii="仿宋_GB2312" w:hAnsi="仿宋" w:eastAsia="仿宋_GB2312"/>
          <w:sz w:val="32"/>
          <w:szCs w:val="32"/>
        </w:rPr>
        <w:t>米高并系有彩旗的标志物作为传球目标，以</w:t>
      </w:r>
      <w:r>
        <w:rPr>
          <w:rFonts w:ascii="仿宋_GB2312" w:hAnsi="仿宋" w:eastAsia="仿宋_GB2312"/>
          <w:sz w:val="32"/>
          <w:szCs w:val="32"/>
        </w:rPr>
        <w:t>25</w:t>
      </w:r>
      <w:r>
        <w:rPr>
          <w:rFonts w:hint="eastAsia" w:ascii="仿宋_GB2312" w:hAnsi="仿宋" w:eastAsia="仿宋_GB2312"/>
          <w:sz w:val="32"/>
          <w:szCs w:val="32"/>
        </w:rPr>
        <w:t>米为半径从圆心处向外划</w:t>
      </w:r>
      <w:r>
        <w:rPr>
          <w:rFonts w:ascii="仿宋_GB2312" w:hAnsi="仿宋" w:eastAsia="仿宋_GB2312"/>
          <w:sz w:val="32"/>
          <w:szCs w:val="32"/>
        </w:rPr>
        <w:t>5</w:t>
      </w:r>
      <w:r>
        <w:rPr>
          <w:rFonts w:hint="eastAsia" w:ascii="仿宋_GB2312" w:hAnsi="仿宋" w:eastAsia="仿宋_GB2312"/>
          <w:sz w:val="32"/>
          <w:szCs w:val="32"/>
        </w:rPr>
        <w:t>米长的弧作为传球限制线。考生将球放在限制线上</w:t>
      </w:r>
      <w:r>
        <w:rPr>
          <w:rFonts w:ascii="仿宋_GB2312" w:hAnsi="仿宋" w:eastAsia="仿宋_GB2312"/>
          <w:sz w:val="32"/>
          <w:szCs w:val="32"/>
        </w:rPr>
        <w:t>,</w:t>
      </w:r>
      <w:r>
        <w:rPr>
          <w:rFonts w:hint="eastAsia" w:ascii="仿宋_GB2312" w:hAnsi="仿宋" w:eastAsia="仿宋_GB2312"/>
          <w:sz w:val="32"/>
          <w:szCs w:val="32"/>
        </w:rPr>
        <w:t>用任何一脚背内侧向圆圈传球</w:t>
      </w:r>
      <w:r>
        <w:rPr>
          <w:rFonts w:ascii="仿宋_GB2312" w:hAnsi="仿宋" w:eastAsia="仿宋_GB2312"/>
          <w:sz w:val="32"/>
          <w:szCs w:val="32"/>
        </w:rPr>
        <w:t>,</w:t>
      </w:r>
      <w:r>
        <w:rPr>
          <w:rFonts w:hint="eastAsia" w:ascii="仿宋_GB2312" w:hAnsi="仿宋" w:eastAsia="仿宋_GB2312"/>
          <w:sz w:val="32"/>
          <w:szCs w:val="32"/>
        </w:rPr>
        <w:t>球落在圆圈或圆圈线上均有效。考生连续传</w:t>
      </w:r>
      <w:r>
        <w:rPr>
          <w:rFonts w:hint="eastAsia" w:ascii="仿宋_GB2312" w:hAnsi="仿宋" w:eastAsia="仿宋_GB2312"/>
          <w:color w:val="auto"/>
          <w:sz w:val="32"/>
          <w:szCs w:val="32"/>
        </w:rPr>
        <w:t>6次</w:t>
      </w:r>
      <w:r>
        <w:rPr>
          <w:rFonts w:hint="eastAsia" w:ascii="仿宋_GB2312" w:hAnsi="仿宋" w:eastAsia="仿宋_GB2312"/>
          <w:sz w:val="32"/>
          <w:szCs w:val="32"/>
        </w:rPr>
        <w:t>，每次均记成绩，</w:t>
      </w:r>
      <w:r>
        <w:rPr>
          <w:rFonts w:hint="eastAsia" w:ascii="仿宋_GB2312" w:hAnsi="仿宋" w:eastAsia="仿宋_GB2312"/>
          <w:color w:val="auto"/>
          <w:sz w:val="32"/>
          <w:szCs w:val="32"/>
        </w:rPr>
        <w:t>6次</w:t>
      </w:r>
      <w:r>
        <w:rPr>
          <w:rFonts w:hint="eastAsia" w:ascii="仿宋_GB2312" w:hAnsi="仿宋" w:eastAsia="仿宋_GB2312"/>
          <w:sz w:val="32"/>
          <w:szCs w:val="32"/>
        </w:rPr>
        <w:t>成绩之和为该项考试成绩。</w:t>
      </w:r>
    </w:p>
    <w:p w14:paraId="2B50F0AC">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）绕杆射门（</w:t>
      </w:r>
      <w:r>
        <w:rPr>
          <w:rFonts w:ascii="仿宋_GB2312" w:hAnsi="仿宋" w:eastAsia="仿宋_GB2312"/>
          <w:sz w:val="32"/>
          <w:szCs w:val="32"/>
        </w:rPr>
        <w:t>16</w:t>
      </w:r>
      <w:r>
        <w:rPr>
          <w:rFonts w:hint="eastAsia" w:ascii="仿宋_GB2312" w:hAnsi="仿宋" w:eastAsia="仿宋_GB2312"/>
          <w:sz w:val="32"/>
          <w:szCs w:val="32"/>
        </w:rPr>
        <w:t>分）</w:t>
      </w:r>
    </w:p>
    <w:p w14:paraId="0114ED58">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测试方法：从罚球区线中点垂直向场内延伸至</w:t>
      </w:r>
      <w:r>
        <w:rPr>
          <w:rFonts w:ascii="仿宋_GB2312" w:hAnsi="仿宋" w:eastAsia="仿宋_GB2312"/>
          <w:sz w:val="32"/>
          <w:szCs w:val="32"/>
        </w:rPr>
        <w:t>24</w:t>
      </w:r>
      <w:r>
        <w:rPr>
          <w:rFonts w:hint="eastAsia" w:ascii="仿宋_GB2312" w:hAnsi="仿宋" w:eastAsia="仿宋_GB2312"/>
          <w:sz w:val="32"/>
          <w:szCs w:val="32"/>
        </w:rPr>
        <w:t>米处画一条平行于球门线的横线做为起始线，起始线距离第一根标志杆</w:t>
      </w:r>
      <w:r>
        <w:rPr>
          <w:rFonts w:ascii="仿宋_GB2312" w:hAnsi="仿宋" w:eastAsia="仿宋_GB2312"/>
          <w:sz w:val="32"/>
          <w:szCs w:val="32"/>
        </w:rPr>
        <w:t>4</w:t>
      </w:r>
      <w:r>
        <w:rPr>
          <w:rFonts w:hint="eastAsia" w:ascii="仿宋_GB2312" w:hAnsi="仿宋" w:eastAsia="仿宋_GB2312"/>
          <w:sz w:val="32"/>
          <w:szCs w:val="32"/>
        </w:rPr>
        <w:t>米，标志杆之间的间距为</w:t>
      </w:r>
      <w:r>
        <w:rPr>
          <w:rFonts w:ascii="仿宋_GB2312" w:hAnsi="仿宋" w:eastAsia="仿宋_GB2312"/>
          <w:sz w:val="32"/>
          <w:szCs w:val="32"/>
        </w:rPr>
        <w:t>2</w:t>
      </w:r>
      <w:r>
        <w:rPr>
          <w:rFonts w:hint="eastAsia" w:ascii="仿宋_GB2312" w:hAnsi="仿宋" w:eastAsia="仿宋_GB2312"/>
          <w:sz w:val="32"/>
          <w:szCs w:val="32"/>
        </w:rPr>
        <w:t>米。考生先将球放在起始线上，然后运球依次绕过</w:t>
      </w:r>
      <w:r>
        <w:rPr>
          <w:rFonts w:ascii="仿宋_GB2312" w:hAnsi="仿宋" w:eastAsia="仿宋_GB2312"/>
          <w:sz w:val="32"/>
          <w:szCs w:val="32"/>
        </w:rPr>
        <w:t>10</w:t>
      </w:r>
      <w:r>
        <w:rPr>
          <w:rFonts w:hint="eastAsia" w:ascii="仿宋_GB2312" w:hAnsi="仿宋" w:eastAsia="仿宋_GB2312"/>
          <w:sz w:val="32"/>
          <w:szCs w:val="32"/>
        </w:rPr>
        <w:t>根标志杆后起脚射门，球动开表，当球从空中或地面越过球门线时停表。凡出现漏杆、射门偏出球门、球击中横梁或立柱弹出，均属犯规，不计成绩。每人两次机会，记其中一次最佳成绩。</w:t>
      </w:r>
    </w:p>
    <w:p w14:paraId="7DBD0BF8">
      <w:pPr>
        <w:widowControl/>
        <w:spacing w:line="560" w:lineRule="exact"/>
        <w:jc w:val="left"/>
        <w:rPr>
          <w:rFonts w:ascii="仿宋_GB2312" w:hAnsi="仿宋" w:eastAsia="仿宋_GB2312"/>
          <w:sz w:val="32"/>
          <w:szCs w:val="32"/>
        </w:rPr>
      </w:pPr>
      <w:r>
        <w:rPr>
          <w:rFonts w:ascii="仿宋" w:hAnsi="仿宋" w:eastAsia="仿宋"/>
          <w:sz w:val="32"/>
          <w:szCs w:val="32"/>
        </w:rPr>
        <w:t xml:space="preserve">  </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w:t>
      </w:r>
      <w:r>
        <w:rPr>
          <w:rFonts w:ascii="仿宋_GB2312" w:hAnsi="仿宋" w:eastAsia="仿宋_GB2312"/>
          <w:sz w:val="32"/>
          <w:szCs w:val="32"/>
        </w:rPr>
        <w:t>25</w:t>
      </w:r>
      <w:r>
        <w:rPr>
          <w:rFonts w:hint="eastAsia" w:ascii="仿宋_GB2312" w:hAnsi="仿宋" w:eastAsia="仿宋_GB2312"/>
          <w:sz w:val="32"/>
          <w:szCs w:val="32"/>
        </w:rPr>
        <w:t>米折返跑（</w:t>
      </w:r>
      <w:r>
        <w:rPr>
          <w:rFonts w:ascii="仿宋_GB2312" w:hAnsi="仿宋" w:eastAsia="仿宋_GB2312"/>
          <w:sz w:val="32"/>
          <w:szCs w:val="32"/>
        </w:rPr>
        <w:t>20</w:t>
      </w:r>
      <w:r>
        <w:rPr>
          <w:rFonts w:hint="eastAsia" w:ascii="仿宋_GB2312" w:hAnsi="仿宋" w:eastAsia="仿宋_GB2312"/>
          <w:sz w:val="32"/>
          <w:szCs w:val="32"/>
        </w:rPr>
        <w:t>分）</w:t>
      </w:r>
    </w:p>
    <w:p w14:paraId="107EA8E1">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测试方法：从起跑线向场内垂直方向快跑，在跑动中用手击倒位于</w:t>
      </w:r>
      <w:r>
        <w:rPr>
          <w:rFonts w:ascii="仿宋_GB2312" w:hAnsi="仿宋" w:eastAsia="仿宋_GB2312"/>
          <w:sz w:val="32"/>
          <w:szCs w:val="32"/>
        </w:rPr>
        <w:t>5</w:t>
      </w:r>
      <w:r>
        <w:rPr>
          <w:rFonts w:hint="eastAsia" w:ascii="仿宋_GB2312" w:hAnsi="仿宋" w:eastAsia="仿宋_GB2312"/>
          <w:sz w:val="32"/>
          <w:szCs w:val="32"/>
        </w:rPr>
        <w:t>米、</w:t>
      </w:r>
      <w:r>
        <w:rPr>
          <w:rFonts w:ascii="仿宋_GB2312" w:hAnsi="仿宋" w:eastAsia="仿宋_GB2312"/>
          <w:sz w:val="32"/>
          <w:szCs w:val="32"/>
        </w:rPr>
        <w:t>10</w:t>
      </w:r>
      <w:r>
        <w:rPr>
          <w:rFonts w:hint="eastAsia" w:ascii="仿宋_GB2312" w:hAnsi="仿宋" w:eastAsia="仿宋_GB2312"/>
          <w:sz w:val="32"/>
          <w:szCs w:val="32"/>
        </w:rPr>
        <w:t>米、</w:t>
      </w:r>
      <w:r>
        <w:rPr>
          <w:rFonts w:ascii="仿宋_GB2312" w:hAnsi="仿宋" w:eastAsia="仿宋_GB2312"/>
          <w:sz w:val="32"/>
          <w:szCs w:val="32"/>
        </w:rPr>
        <w:t>15</w:t>
      </w:r>
      <w:r>
        <w:rPr>
          <w:rFonts w:hint="eastAsia" w:ascii="仿宋_GB2312" w:hAnsi="仿宋" w:eastAsia="仿宋_GB2312"/>
          <w:sz w:val="32"/>
          <w:szCs w:val="32"/>
        </w:rPr>
        <w:t>米、</w:t>
      </w:r>
      <w:r>
        <w:rPr>
          <w:rFonts w:ascii="仿宋_GB2312" w:hAnsi="仿宋" w:eastAsia="仿宋_GB2312"/>
          <w:sz w:val="32"/>
          <w:szCs w:val="32"/>
        </w:rPr>
        <w:t>20</w:t>
      </w:r>
      <w:r>
        <w:rPr>
          <w:rFonts w:hint="eastAsia" w:ascii="仿宋_GB2312" w:hAnsi="仿宋" w:eastAsia="仿宋_GB2312"/>
          <w:sz w:val="32"/>
          <w:szCs w:val="32"/>
        </w:rPr>
        <w:t>米和</w:t>
      </w:r>
      <w:r>
        <w:rPr>
          <w:rFonts w:ascii="仿宋_GB2312" w:hAnsi="仿宋" w:eastAsia="仿宋_GB2312"/>
          <w:sz w:val="32"/>
          <w:szCs w:val="32"/>
        </w:rPr>
        <w:t>25</w:t>
      </w:r>
      <w:r>
        <w:rPr>
          <w:rFonts w:hint="eastAsia" w:ascii="仿宋_GB2312" w:hAnsi="仿宋" w:eastAsia="仿宋_GB2312"/>
          <w:sz w:val="32"/>
          <w:szCs w:val="32"/>
        </w:rPr>
        <w:t>米各处的标识物后返回起跑线，每击倒一个标识物立即返回一次（须将标识物击倒，否则不计成绩）。以站立式起跑，脚动开表，完成所有折返距离回起跑线时停表。每人一次机会。</w:t>
      </w:r>
    </w:p>
    <w:p w14:paraId="57E2F56F">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（4）100米（16分）</w:t>
      </w:r>
    </w:p>
    <w:p w14:paraId="2AA620BD">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学生得分根据高考评分标准查询折算。</w:t>
      </w:r>
    </w:p>
    <w:p w14:paraId="20876E31">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（5）实战能力（</w:t>
      </w:r>
      <w:r>
        <w:rPr>
          <w:rFonts w:hint="eastAsia" w:ascii="仿宋_GB2312" w:hAnsi="仿宋" w:eastAsia="仿宋_GB2312"/>
          <w:color w:val="auto"/>
          <w:sz w:val="32"/>
          <w:szCs w:val="32"/>
        </w:rPr>
        <w:t>30</w:t>
      </w:r>
      <w:r>
        <w:rPr>
          <w:rFonts w:hint="eastAsia" w:ascii="仿宋_GB2312" w:hAnsi="仿宋" w:eastAsia="仿宋_GB2312"/>
          <w:sz w:val="32"/>
          <w:szCs w:val="32"/>
        </w:rPr>
        <w:t>分）</w:t>
      </w:r>
    </w:p>
    <w:p w14:paraId="3A59A291">
      <w:pPr>
        <w:widowControl/>
        <w:spacing w:line="560" w:lineRule="exact"/>
        <w:ind w:left="105" w:leftChars="50" w:firstLine="640" w:firstLineChars="200"/>
        <w:jc w:val="left"/>
        <w:rPr>
          <w:rFonts w:ascii="仿宋_GB2312" w:hAnsi="仿宋" w:eastAsia="仿宋_GB2312"/>
          <w:sz w:val="32"/>
          <w:szCs w:val="32"/>
        </w:rPr>
      </w:pPr>
      <w:r>
        <w:rPr>
          <w:rFonts w:hint="eastAsia" w:ascii="仿宋_GB2312" w:hAnsi="仿宋" w:eastAsia="仿宋_GB2312"/>
          <w:sz w:val="32"/>
          <w:szCs w:val="32"/>
        </w:rPr>
        <w:t>测试方法：考评员依参照实战评分表，对考生的技术能力、战术能力、心理素质及比赛作风四个方面进行综合评定。按</w:t>
      </w:r>
      <w:r>
        <w:rPr>
          <w:rFonts w:ascii="仿宋_GB2312" w:hAnsi="仿宋" w:eastAsia="仿宋_GB2312"/>
          <w:sz w:val="32"/>
          <w:szCs w:val="32"/>
        </w:rPr>
        <w:t>10</w:t>
      </w:r>
      <w:r>
        <w:rPr>
          <w:rFonts w:hint="eastAsia" w:ascii="仿宋_GB2312" w:hAnsi="仿宋" w:eastAsia="仿宋_GB2312"/>
          <w:sz w:val="32"/>
          <w:szCs w:val="32"/>
        </w:rPr>
        <w:t>分制打分，所打分数精确到小数点后</w:t>
      </w:r>
      <w:r>
        <w:rPr>
          <w:rFonts w:ascii="仿宋_GB2312" w:hAnsi="仿宋" w:eastAsia="仿宋_GB2312"/>
          <w:sz w:val="32"/>
          <w:szCs w:val="32"/>
        </w:rPr>
        <w:t>1</w:t>
      </w:r>
      <w:r>
        <w:rPr>
          <w:rFonts w:hint="eastAsia" w:ascii="仿宋_GB2312" w:hAnsi="仿宋" w:eastAsia="仿宋_GB2312"/>
          <w:sz w:val="32"/>
          <w:szCs w:val="32"/>
        </w:rPr>
        <w:t>位。</w:t>
      </w:r>
    </w:p>
    <w:p w14:paraId="2ED14DEF">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olor w:val="auto"/>
          <w:sz w:val="32"/>
          <w:szCs w:val="32"/>
        </w:rPr>
        <w:t>2、</w:t>
      </w:r>
      <w:r>
        <w:rPr>
          <w:rFonts w:hint="eastAsia" w:ascii="仿宋_GB2312" w:hAnsi="仿宋" w:eastAsia="仿宋_GB2312"/>
          <w:sz w:val="32"/>
          <w:szCs w:val="32"/>
        </w:rPr>
        <w:t>女生：</w:t>
      </w:r>
    </w:p>
    <w:p w14:paraId="684192E5">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）踢远（</w:t>
      </w:r>
      <w:r>
        <w:rPr>
          <w:rFonts w:ascii="仿宋_GB2312" w:hAnsi="仿宋" w:eastAsia="仿宋_GB2312"/>
          <w:sz w:val="32"/>
          <w:szCs w:val="32"/>
        </w:rPr>
        <w:t>15</w:t>
      </w:r>
      <w:r>
        <w:rPr>
          <w:rFonts w:hint="eastAsia" w:ascii="仿宋_GB2312" w:hAnsi="仿宋" w:eastAsia="仿宋_GB2312"/>
          <w:sz w:val="32"/>
          <w:szCs w:val="32"/>
        </w:rPr>
        <w:t>分）</w:t>
      </w:r>
    </w:p>
    <w:p w14:paraId="1593D5D5">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测试方法：在场地任意区域划</w:t>
      </w:r>
      <w:r>
        <w:rPr>
          <w:rFonts w:ascii="仿宋_GB2312" w:hAnsi="仿宋" w:eastAsia="仿宋_GB2312"/>
          <w:sz w:val="32"/>
          <w:szCs w:val="32"/>
        </w:rPr>
        <w:t>5</w:t>
      </w:r>
      <w:r>
        <w:rPr>
          <w:rFonts w:hint="eastAsia" w:ascii="仿宋_GB2312" w:hAnsi="仿宋" w:eastAsia="仿宋_GB2312"/>
          <w:sz w:val="32"/>
          <w:szCs w:val="32"/>
        </w:rPr>
        <w:t>米长的横线作为起始线，距离起始线</w:t>
      </w:r>
      <w:r>
        <w:rPr>
          <w:rFonts w:ascii="仿宋_GB2312" w:hAnsi="仿宋" w:eastAsia="仿宋_GB2312"/>
          <w:sz w:val="32"/>
          <w:szCs w:val="32"/>
        </w:rPr>
        <w:t>10</w:t>
      </w:r>
      <w:r>
        <w:rPr>
          <w:rFonts w:hint="eastAsia" w:ascii="仿宋_GB2312" w:hAnsi="仿宋" w:eastAsia="仿宋_GB2312"/>
          <w:sz w:val="32"/>
          <w:szCs w:val="32"/>
        </w:rPr>
        <w:t>米放一</w:t>
      </w:r>
      <w:r>
        <w:rPr>
          <w:rFonts w:ascii="仿宋_GB2312" w:hAnsi="仿宋" w:eastAsia="仿宋_GB2312"/>
          <w:sz w:val="32"/>
          <w:szCs w:val="32"/>
        </w:rPr>
        <w:t>1.5</w:t>
      </w:r>
      <w:r>
        <w:rPr>
          <w:rFonts w:hint="eastAsia" w:ascii="仿宋_GB2312" w:hAnsi="仿宋" w:eastAsia="仿宋_GB2312"/>
          <w:sz w:val="32"/>
          <w:szCs w:val="32"/>
        </w:rPr>
        <w:t>米高标志物。考生将球放在起始线上将球踢出，球的高度需超过标志物的高度，否则不计成绩，球的第一落点到起始线的距离为考生踢远的成绩。考生每人踢三次，将三次成绩相加为考生的最终成绩。成绩最高的考生的得分为</w:t>
      </w:r>
      <w:r>
        <w:rPr>
          <w:rFonts w:ascii="仿宋_GB2312" w:hAnsi="仿宋" w:eastAsia="仿宋_GB2312"/>
          <w:sz w:val="32"/>
          <w:szCs w:val="32"/>
        </w:rPr>
        <w:t>15</w:t>
      </w:r>
      <w:r>
        <w:rPr>
          <w:rFonts w:hint="eastAsia" w:ascii="仿宋_GB2312" w:hAnsi="仿宋" w:eastAsia="仿宋_GB2312"/>
          <w:sz w:val="32"/>
          <w:szCs w:val="32"/>
        </w:rPr>
        <w:t>分，其余考生的得分根据个人成绩与第一名考生的成绩的比值进行折算。</w:t>
      </w:r>
    </w:p>
    <w:p w14:paraId="194EE0A3">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）绕杆射门（</w:t>
      </w:r>
      <w:r>
        <w:rPr>
          <w:rFonts w:ascii="仿宋_GB2312" w:hAnsi="仿宋" w:eastAsia="仿宋_GB2312"/>
          <w:sz w:val="32"/>
          <w:szCs w:val="32"/>
        </w:rPr>
        <w:t>15</w:t>
      </w:r>
      <w:r>
        <w:rPr>
          <w:rFonts w:hint="eastAsia" w:ascii="仿宋_GB2312" w:hAnsi="仿宋" w:eastAsia="仿宋_GB2312"/>
          <w:sz w:val="32"/>
          <w:szCs w:val="32"/>
        </w:rPr>
        <w:t>分）</w:t>
      </w:r>
    </w:p>
    <w:p w14:paraId="47259358">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测试方法：从罚球区线中点垂直向场内延伸至</w:t>
      </w:r>
      <w:r>
        <w:rPr>
          <w:rFonts w:ascii="仿宋_GB2312" w:hAnsi="仿宋" w:eastAsia="仿宋_GB2312"/>
          <w:sz w:val="32"/>
          <w:szCs w:val="32"/>
        </w:rPr>
        <w:t>24</w:t>
      </w:r>
      <w:r>
        <w:rPr>
          <w:rFonts w:hint="eastAsia" w:ascii="仿宋_GB2312" w:hAnsi="仿宋" w:eastAsia="仿宋_GB2312"/>
          <w:sz w:val="32"/>
          <w:szCs w:val="32"/>
        </w:rPr>
        <w:t>米处画一条平行于球门线的横线做为起始线，起始线距离第一根标志杆</w:t>
      </w:r>
      <w:r>
        <w:rPr>
          <w:rFonts w:ascii="仿宋_GB2312" w:hAnsi="仿宋" w:eastAsia="仿宋_GB2312"/>
          <w:sz w:val="32"/>
          <w:szCs w:val="32"/>
        </w:rPr>
        <w:t>4</w:t>
      </w:r>
      <w:r>
        <w:rPr>
          <w:rFonts w:hint="eastAsia" w:ascii="仿宋_GB2312" w:hAnsi="仿宋" w:eastAsia="仿宋_GB2312"/>
          <w:sz w:val="32"/>
          <w:szCs w:val="32"/>
        </w:rPr>
        <w:t>米，标志杆之间的间距为</w:t>
      </w:r>
      <w:r>
        <w:rPr>
          <w:rFonts w:ascii="仿宋_GB2312" w:hAnsi="仿宋" w:eastAsia="仿宋_GB2312"/>
          <w:sz w:val="32"/>
          <w:szCs w:val="32"/>
        </w:rPr>
        <w:t>2</w:t>
      </w:r>
      <w:r>
        <w:rPr>
          <w:rFonts w:hint="eastAsia" w:ascii="仿宋_GB2312" w:hAnsi="仿宋" w:eastAsia="仿宋_GB2312"/>
          <w:sz w:val="32"/>
          <w:szCs w:val="32"/>
        </w:rPr>
        <w:t>米。考生先将球放在起始线上，然后运球依次绕过</w:t>
      </w:r>
      <w:r>
        <w:rPr>
          <w:rFonts w:ascii="仿宋_GB2312" w:hAnsi="仿宋" w:eastAsia="仿宋_GB2312"/>
          <w:sz w:val="32"/>
          <w:szCs w:val="32"/>
        </w:rPr>
        <w:t>10</w:t>
      </w:r>
      <w:r>
        <w:rPr>
          <w:rFonts w:hint="eastAsia" w:ascii="仿宋_GB2312" w:hAnsi="仿宋" w:eastAsia="仿宋_GB2312"/>
          <w:sz w:val="32"/>
          <w:szCs w:val="32"/>
        </w:rPr>
        <w:t>根标志杆后起脚射门，球动开表，当球从空中或地面越过球门线时停表。凡出现漏杆、射门偏出球门、球击中横梁或立柱弹出，均属犯规，不计成绩。每人两次机会，记其中一次最佳成绩。</w:t>
      </w:r>
    </w:p>
    <w:p w14:paraId="7DBFE88F">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w:t>
      </w:r>
      <w:r>
        <w:rPr>
          <w:rFonts w:ascii="仿宋_GB2312" w:hAnsi="仿宋" w:eastAsia="仿宋_GB2312"/>
          <w:sz w:val="32"/>
          <w:szCs w:val="32"/>
        </w:rPr>
        <w:t>25</w:t>
      </w:r>
      <w:r>
        <w:rPr>
          <w:rFonts w:hint="eastAsia" w:ascii="仿宋_GB2312" w:hAnsi="仿宋" w:eastAsia="仿宋_GB2312"/>
          <w:sz w:val="32"/>
          <w:szCs w:val="32"/>
        </w:rPr>
        <w:t>米折返跑（</w:t>
      </w:r>
      <w:r>
        <w:rPr>
          <w:rFonts w:hint="eastAsia" w:ascii="仿宋_GB2312" w:hAnsi="仿宋" w:eastAsia="仿宋_GB2312"/>
          <w:color w:val="auto"/>
          <w:sz w:val="32"/>
          <w:szCs w:val="32"/>
        </w:rPr>
        <w:t>15分</w:t>
      </w:r>
      <w:r>
        <w:rPr>
          <w:rFonts w:hint="eastAsia" w:ascii="仿宋_GB2312" w:hAnsi="仿宋" w:eastAsia="仿宋_GB2312"/>
          <w:sz w:val="32"/>
          <w:szCs w:val="32"/>
        </w:rPr>
        <w:t>）</w:t>
      </w:r>
    </w:p>
    <w:p w14:paraId="384871BD">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测试方法：从起跑线向场内垂直方向快跑，在跑动中用手击倒位于</w:t>
      </w:r>
      <w:r>
        <w:rPr>
          <w:rFonts w:ascii="仿宋_GB2312" w:hAnsi="仿宋" w:eastAsia="仿宋_GB2312"/>
          <w:sz w:val="32"/>
          <w:szCs w:val="32"/>
        </w:rPr>
        <w:t>5</w:t>
      </w:r>
      <w:r>
        <w:rPr>
          <w:rFonts w:hint="eastAsia" w:ascii="仿宋_GB2312" w:hAnsi="仿宋" w:eastAsia="仿宋_GB2312"/>
          <w:sz w:val="32"/>
          <w:szCs w:val="32"/>
        </w:rPr>
        <w:t>米、</w:t>
      </w:r>
      <w:r>
        <w:rPr>
          <w:rFonts w:ascii="仿宋_GB2312" w:hAnsi="仿宋" w:eastAsia="仿宋_GB2312"/>
          <w:sz w:val="32"/>
          <w:szCs w:val="32"/>
        </w:rPr>
        <w:t>10</w:t>
      </w:r>
      <w:r>
        <w:rPr>
          <w:rFonts w:hint="eastAsia" w:ascii="仿宋_GB2312" w:hAnsi="仿宋" w:eastAsia="仿宋_GB2312"/>
          <w:sz w:val="32"/>
          <w:szCs w:val="32"/>
        </w:rPr>
        <w:t>米、</w:t>
      </w:r>
      <w:r>
        <w:rPr>
          <w:rFonts w:ascii="仿宋_GB2312" w:hAnsi="仿宋" w:eastAsia="仿宋_GB2312"/>
          <w:sz w:val="32"/>
          <w:szCs w:val="32"/>
        </w:rPr>
        <w:t>15</w:t>
      </w:r>
      <w:r>
        <w:rPr>
          <w:rFonts w:hint="eastAsia" w:ascii="仿宋_GB2312" w:hAnsi="仿宋" w:eastAsia="仿宋_GB2312"/>
          <w:sz w:val="32"/>
          <w:szCs w:val="32"/>
        </w:rPr>
        <w:t>米、</w:t>
      </w:r>
      <w:r>
        <w:rPr>
          <w:rFonts w:ascii="仿宋_GB2312" w:hAnsi="仿宋" w:eastAsia="仿宋_GB2312"/>
          <w:sz w:val="32"/>
          <w:szCs w:val="32"/>
        </w:rPr>
        <w:t>20</w:t>
      </w:r>
      <w:r>
        <w:rPr>
          <w:rFonts w:hint="eastAsia" w:ascii="仿宋_GB2312" w:hAnsi="仿宋" w:eastAsia="仿宋_GB2312"/>
          <w:sz w:val="32"/>
          <w:szCs w:val="32"/>
        </w:rPr>
        <w:t>米和</w:t>
      </w:r>
      <w:r>
        <w:rPr>
          <w:rFonts w:ascii="仿宋_GB2312" w:hAnsi="仿宋" w:eastAsia="仿宋_GB2312"/>
          <w:sz w:val="32"/>
          <w:szCs w:val="32"/>
        </w:rPr>
        <w:t>25</w:t>
      </w:r>
      <w:r>
        <w:rPr>
          <w:rFonts w:hint="eastAsia" w:ascii="仿宋_GB2312" w:hAnsi="仿宋" w:eastAsia="仿宋_GB2312"/>
          <w:sz w:val="32"/>
          <w:szCs w:val="32"/>
        </w:rPr>
        <w:t>米各处的标识物后返回起跑线，每击倒一个标识物立即返回一次（须将标识物击倒，否则不计成绩）。以站立式起跑，脚动开表，完成所有折返距离回起跑线时停表。每人一次机会。</w:t>
      </w:r>
    </w:p>
    <w:p w14:paraId="5DBF2C47">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800</w:t>
      </w:r>
      <w:r>
        <w:rPr>
          <w:rFonts w:hint="eastAsia" w:ascii="仿宋_GB2312" w:hAnsi="仿宋" w:eastAsia="仿宋_GB2312"/>
          <w:sz w:val="32"/>
          <w:szCs w:val="32"/>
        </w:rPr>
        <w:t>米（</w:t>
      </w:r>
      <w:r>
        <w:rPr>
          <w:rFonts w:ascii="仿宋_GB2312" w:hAnsi="仿宋" w:eastAsia="仿宋_GB2312"/>
          <w:sz w:val="32"/>
          <w:szCs w:val="32"/>
        </w:rPr>
        <w:t>20</w:t>
      </w:r>
      <w:r>
        <w:rPr>
          <w:rFonts w:hint="eastAsia" w:ascii="仿宋_GB2312" w:hAnsi="仿宋" w:eastAsia="仿宋_GB2312"/>
          <w:sz w:val="32"/>
          <w:szCs w:val="32"/>
        </w:rPr>
        <w:t>分）</w:t>
      </w:r>
    </w:p>
    <w:p w14:paraId="4D45A451">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学生得分根据高考评分标准查询折算。</w:t>
      </w:r>
    </w:p>
    <w:p w14:paraId="164B8BB4">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（5）100米（15分）</w:t>
      </w:r>
    </w:p>
    <w:p w14:paraId="23CD775A">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学生得分根据</w:t>
      </w:r>
      <w:r>
        <w:rPr>
          <w:rFonts w:hint="eastAsia" w:ascii="仿宋_GB2312" w:hAnsi="仿宋" w:eastAsia="仿宋_GB2312"/>
          <w:color w:val="auto"/>
          <w:sz w:val="32"/>
          <w:szCs w:val="32"/>
          <w:lang w:val="en-US" w:eastAsia="zh-CN"/>
        </w:rPr>
        <w:t>2025年</w:t>
      </w:r>
      <w:r>
        <w:rPr>
          <w:rFonts w:hint="eastAsia" w:ascii="仿宋_GB2312" w:hAnsi="仿宋" w:eastAsia="仿宋_GB2312"/>
          <w:color w:val="auto"/>
          <w:sz w:val="32"/>
          <w:szCs w:val="32"/>
        </w:rPr>
        <w:t>高考评分标准查询折算</w:t>
      </w:r>
    </w:p>
    <w:p w14:paraId="500A4DEE">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（6）实战能力（</w:t>
      </w:r>
      <w:r>
        <w:rPr>
          <w:rFonts w:hint="eastAsia" w:ascii="仿宋_GB2312" w:hAnsi="仿宋" w:eastAsia="仿宋_GB2312"/>
          <w:color w:val="auto"/>
          <w:sz w:val="32"/>
          <w:szCs w:val="32"/>
        </w:rPr>
        <w:t>2</w:t>
      </w:r>
      <w:r>
        <w:rPr>
          <w:rFonts w:ascii="仿宋_GB2312" w:hAnsi="仿宋" w:eastAsia="仿宋_GB2312"/>
          <w:color w:val="auto"/>
          <w:sz w:val="32"/>
          <w:szCs w:val="32"/>
        </w:rPr>
        <w:t>0</w:t>
      </w:r>
      <w:r>
        <w:rPr>
          <w:rFonts w:hint="eastAsia" w:ascii="仿宋_GB2312" w:hAnsi="仿宋" w:eastAsia="仿宋_GB2312"/>
          <w:color w:val="auto"/>
          <w:sz w:val="32"/>
          <w:szCs w:val="32"/>
        </w:rPr>
        <w:t>分</w:t>
      </w:r>
      <w:r>
        <w:rPr>
          <w:rFonts w:hint="eastAsia" w:ascii="仿宋_GB2312" w:hAnsi="仿宋" w:eastAsia="仿宋_GB2312"/>
          <w:sz w:val="32"/>
          <w:szCs w:val="32"/>
        </w:rPr>
        <w:t>）</w:t>
      </w:r>
    </w:p>
    <w:p w14:paraId="5C148FB4">
      <w:pPr>
        <w:widowControl/>
        <w:spacing w:line="560" w:lineRule="exact"/>
        <w:ind w:left="105" w:leftChars="50" w:firstLine="640" w:firstLineChars="200"/>
        <w:jc w:val="left"/>
        <w:rPr>
          <w:rFonts w:ascii="仿宋_GB2312" w:hAnsi="仿宋" w:eastAsia="仿宋_GB2312"/>
          <w:sz w:val="32"/>
          <w:szCs w:val="32"/>
        </w:rPr>
      </w:pPr>
      <w:r>
        <w:rPr>
          <w:rFonts w:hint="eastAsia" w:ascii="仿宋_GB2312" w:hAnsi="仿宋" w:eastAsia="仿宋_GB2312"/>
          <w:sz w:val="32"/>
          <w:szCs w:val="32"/>
        </w:rPr>
        <w:t>测试方法：考评员依参照实战评分表，对考生的技术能力、战术能力、精神风貌及比赛作风四个方面进行综合评定。按</w:t>
      </w:r>
      <w:r>
        <w:rPr>
          <w:rFonts w:ascii="仿宋_GB2312" w:hAnsi="仿宋" w:eastAsia="仿宋_GB2312"/>
          <w:sz w:val="32"/>
          <w:szCs w:val="32"/>
        </w:rPr>
        <w:t>10</w:t>
      </w:r>
      <w:r>
        <w:rPr>
          <w:rFonts w:hint="eastAsia" w:ascii="仿宋_GB2312" w:hAnsi="仿宋" w:eastAsia="仿宋_GB2312"/>
          <w:sz w:val="32"/>
          <w:szCs w:val="32"/>
        </w:rPr>
        <w:t>分制打分，所打分数精确到小数点后</w:t>
      </w:r>
      <w:r>
        <w:rPr>
          <w:rFonts w:ascii="仿宋_GB2312" w:hAnsi="仿宋" w:eastAsia="仿宋_GB2312"/>
          <w:sz w:val="32"/>
          <w:szCs w:val="32"/>
        </w:rPr>
        <w:t>1</w:t>
      </w:r>
      <w:r>
        <w:rPr>
          <w:rFonts w:hint="eastAsia" w:ascii="仿宋_GB2312" w:hAnsi="仿宋" w:eastAsia="仿宋_GB2312"/>
          <w:sz w:val="32"/>
          <w:szCs w:val="32"/>
        </w:rPr>
        <w:t>位。</w:t>
      </w:r>
    </w:p>
    <w:p w14:paraId="07EB8E3E">
      <w:pPr>
        <w:numPr>
          <w:ilvl w:val="0"/>
          <w:numId w:val="0"/>
        </w:numPr>
        <w:spacing w:line="560" w:lineRule="exact"/>
        <w:ind w:left="745" w:leftChars="0" w:right="105" w:rightChars="50" w:firstLine="0" w:firstLineChars="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bidi="ar-SA"/>
        </w:rPr>
        <w:t>3、</w:t>
      </w:r>
      <w:r>
        <w:rPr>
          <w:rFonts w:hint="eastAsia" w:ascii="方正仿宋_GB2312" w:hAnsi="方正仿宋_GB2312" w:eastAsia="方正仿宋_GB2312" w:cs="方正仿宋_GB2312"/>
          <w:kern w:val="0"/>
          <w:sz w:val="32"/>
          <w:szCs w:val="32"/>
          <w:lang w:val="en-US" w:eastAsia="zh-CN"/>
        </w:rPr>
        <w:t>守门员：</w:t>
      </w:r>
    </w:p>
    <w:p w14:paraId="5A4EAF1E">
      <w:pPr>
        <w:numPr>
          <w:ilvl w:val="0"/>
          <w:numId w:val="0"/>
        </w:numPr>
        <w:spacing w:line="560" w:lineRule="exact"/>
        <w:ind w:left="745" w:leftChars="0" w:right="105" w:rightChars="5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（1）立定跳远（15分）</w:t>
      </w:r>
    </w:p>
    <w:p w14:paraId="295A421F">
      <w:pPr>
        <w:widowControl/>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学生得分根据</w:t>
      </w:r>
      <w:r>
        <w:rPr>
          <w:rFonts w:hint="eastAsia" w:ascii="仿宋_GB2312" w:hAnsi="仿宋" w:eastAsia="仿宋_GB2312"/>
          <w:color w:val="auto"/>
          <w:sz w:val="32"/>
          <w:szCs w:val="32"/>
          <w:lang w:val="en-US" w:eastAsia="zh-CN"/>
        </w:rPr>
        <w:t>2025年</w:t>
      </w:r>
      <w:r>
        <w:rPr>
          <w:rFonts w:hint="eastAsia" w:ascii="仿宋_GB2312" w:hAnsi="仿宋" w:eastAsia="仿宋_GB2312"/>
          <w:color w:val="auto"/>
          <w:sz w:val="32"/>
          <w:szCs w:val="32"/>
        </w:rPr>
        <w:t>高考评分标准查询折算</w:t>
      </w:r>
    </w:p>
    <w:p w14:paraId="53FEBE27">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w:t>
      </w:r>
      <w:r>
        <w:rPr>
          <w:rFonts w:ascii="仿宋_GB2312" w:hAnsi="仿宋" w:eastAsia="仿宋_GB2312"/>
          <w:sz w:val="32"/>
          <w:szCs w:val="32"/>
        </w:rPr>
        <w:t>5</w:t>
      </w:r>
      <w:r>
        <w:rPr>
          <w:rFonts w:hint="eastAsia" w:ascii="仿宋_GB2312" w:hAnsi="仿宋" w:eastAsia="仿宋_GB2312"/>
          <w:sz w:val="32"/>
          <w:szCs w:val="32"/>
        </w:rPr>
        <w:t>×</w:t>
      </w:r>
      <w:r>
        <w:rPr>
          <w:rFonts w:ascii="仿宋_GB2312" w:hAnsi="仿宋" w:eastAsia="仿宋_GB2312"/>
          <w:sz w:val="32"/>
          <w:szCs w:val="32"/>
        </w:rPr>
        <w:t>25</w:t>
      </w:r>
      <w:r>
        <w:rPr>
          <w:rFonts w:hint="eastAsia" w:ascii="仿宋_GB2312" w:hAnsi="仿宋" w:eastAsia="仿宋_GB2312"/>
          <w:sz w:val="32"/>
          <w:szCs w:val="32"/>
        </w:rPr>
        <w:t>米折返跑（</w:t>
      </w:r>
      <w:r>
        <w:rPr>
          <w:rFonts w:hint="eastAsia" w:ascii="仿宋_GB2312" w:hAnsi="仿宋" w:eastAsia="仿宋_GB2312"/>
          <w:color w:val="auto"/>
          <w:sz w:val="32"/>
          <w:szCs w:val="32"/>
        </w:rPr>
        <w:t>1</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分</w:t>
      </w:r>
      <w:r>
        <w:rPr>
          <w:rFonts w:hint="eastAsia" w:ascii="仿宋_GB2312" w:hAnsi="仿宋" w:eastAsia="仿宋_GB2312"/>
          <w:sz w:val="32"/>
          <w:szCs w:val="32"/>
        </w:rPr>
        <w:t>）</w:t>
      </w:r>
    </w:p>
    <w:p w14:paraId="14E255AE">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测试方法：从起跑线向场内垂直方向快跑，在跑动中用手击倒位于</w:t>
      </w:r>
      <w:r>
        <w:rPr>
          <w:rFonts w:ascii="仿宋_GB2312" w:hAnsi="仿宋" w:eastAsia="仿宋_GB2312"/>
          <w:sz w:val="32"/>
          <w:szCs w:val="32"/>
        </w:rPr>
        <w:t>5</w:t>
      </w:r>
      <w:r>
        <w:rPr>
          <w:rFonts w:hint="eastAsia" w:ascii="仿宋_GB2312" w:hAnsi="仿宋" w:eastAsia="仿宋_GB2312"/>
          <w:sz w:val="32"/>
          <w:szCs w:val="32"/>
        </w:rPr>
        <w:t>米、</w:t>
      </w:r>
      <w:r>
        <w:rPr>
          <w:rFonts w:ascii="仿宋_GB2312" w:hAnsi="仿宋" w:eastAsia="仿宋_GB2312"/>
          <w:sz w:val="32"/>
          <w:szCs w:val="32"/>
        </w:rPr>
        <w:t>10</w:t>
      </w:r>
      <w:r>
        <w:rPr>
          <w:rFonts w:hint="eastAsia" w:ascii="仿宋_GB2312" w:hAnsi="仿宋" w:eastAsia="仿宋_GB2312"/>
          <w:sz w:val="32"/>
          <w:szCs w:val="32"/>
        </w:rPr>
        <w:t>米、</w:t>
      </w:r>
      <w:r>
        <w:rPr>
          <w:rFonts w:ascii="仿宋_GB2312" w:hAnsi="仿宋" w:eastAsia="仿宋_GB2312"/>
          <w:sz w:val="32"/>
          <w:szCs w:val="32"/>
        </w:rPr>
        <w:t>15</w:t>
      </w:r>
      <w:r>
        <w:rPr>
          <w:rFonts w:hint="eastAsia" w:ascii="仿宋_GB2312" w:hAnsi="仿宋" w:eastAsia="仿宋_GB2312"/>
          <w:sz w:val="32"/>
          <w:szCs w:val="32"/>
        </w:rPr>
        <w:t>米、</w:t>
      </w:r>
      <w:r>
        <w:rPr>
          <w:rFonts w:ascii="仿宋_GB2312" w:hAnsi="仿宋" w:eastAsia="仿宋_GB2312"/>
          <w:sz w:val="32"/>
          <w:szCs w:val="32"/>
        </w:rPr>
        <w:t>20</w:t>
      </w:r>
      <w:r>
        <w:rPr>
          <w:rFonts w:hint="eastAsia" w:ascii="仿宋_GB2312" w:hAnsi="仿宋" w:eastAsia="仿宋_GB2312"/>
          <w:sz w:val="32"/>
          <w:szCs w:val="32"/>
        </w:rPr>
        <w:t>米和</w:t>
      </w:r>
      <w:r>
        <w:rPr>
          <w:rFonts w:ascii="仿宋_GB2312" w:hAnsi="仿宋" w:eastAsia="仿宋_GB2312"/>
          <w:sz w:val="32"/>
          <w:szCs w:val="32"/>
        </w:rPr>
        <w:t>25</w:t>
      </w:r>
      <w:r>
        <w:rPr>
          <w:rFonts w:hint="eastAsia" w:ascii="仿宋_GB2312" w:hAnsi="仿宋" w:eastAsia="仿宋_GB2312"/>
          <w:sz w:val="32"/>
          <w:szCs w:val="32"/>
        </w:rPr>
        <w:t>米各处的标识物后返回起跑线，每击倒一个标识物立即返回一次（须将标识物击倒，否则不计成绩）。以站立式起跑，脚动开表，完成所有折返距离回起跑线时停表。每人一次机会。</w:t>
      </w:r>
    </w:p>
    <w:p w14:paraId="54C209E9">
      <w:pPr>
        <w:widowControl/>
        <w:numPr>
          <w:ilvl w:val="0"/>
          <w:numId w:val="0"/>
        </w:numPr>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cstheme="minorBidi"/>
          <w:kern w:val="2"/>
          <w:sz w:val="32"/>
          <w:szCs w:val="32"/>
          <w:lang w:val="en-US" w:eastAsia="zh-CN" w:bidi="ar-SA"/>
        </w:rPr>
        <w:t>（3）</w:t>
      </w:r>
      <w:r>
        <w:rPr>
          <w:rFonts w:hint="eastAsia" w:ascii="仿宋_GB2312" w:hAnsi="仿宋" w:eastAsia="仿宋_GB2312"/>
          <w:sz w:val="32"/>
          <w:szCs w:val="32"/>
          <w:lang w:val="en-US" w:eastAsia="zh-CN"/>
        </w:rPr>
        <w:t>手抛球和踢远（20分）</w:t>
      </w:r>
    </w:p>
    <w:p w14:paraId="64395623">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测试方法：在场地任意区域划</w:t>
      </w:r>
      <w:r>
        <w:rPr>
          <w:rFonts w:ascii="仿宋_GB2312" w:hAnsi="仿宋" w:eastAsia="仿宋_GB2312"/>
          <w:sz w:val="32"/>
          <w:szCs w:val="32"/>
        </w:rPr>
        <w:t>5</w:t>
      </w:r>
      <w:r>
        <w:rPr>
          <w:rFonts w:hint="eastAsia" w:ascii="仿宋_GB2312" w:hAnsi="仿宋" w:eastAsia="仿宋_GB2312"/>
          <w:sz w:val="32"/>
          <w:szCs w:val="32"/>
        </w:rPr>
        <w:t>米长的横线作为起始线。考生</w:t>
      </w:r>
      <w:r>
        <w:rPr>
          <w:rFonts w:hint="eastAsia" w:ascii="仿宋_GB2312" w:hAnsi="仿宋" w:eastAsia="仿宋_GB2312"/>
          <w:sz w:val="32"/>
          <w:szCs w:val="32"/>
          <w:lang w:val="en-US" w:eastAsia="zh-CN"/>
        </w:rPr>
        <w:t>在起始线后用手将球抛出，</w:t>
      </w:r>
      <w:r>
        <w:rPr>
          <w:rFonts w:hint="eastAsia" w:ascii="仿宋_GB2312" w:hAnsi="仿宋" w:eastAsia="仿宋_GB2312"/>
          <w:sz w:val="32"/>
          <w:szCs w:val="32"/>
        </w:rPr>
        <w:t>球的第一落点到起始线的距离为考生</w:t>
      </w:r>
      <w:r>
        <w:rPr>
          <w:rFonts w:hint="eastAsia" w:ascii="仿宋_GB2312" w:hAnsi="仿宋" w:eastAsia="仿宋_GB2312"/>
          <w:sz w:val="32"/>
          <w:szCs w:val="32"/>
          <w:lang w:val="en-US" w:eastAsia="zh-CN"/>
        </w:rPr>
        <w:t>抛</w:t>
      </w:r>
      <w:r>
        <w:rPr>
          <w:rFonts w:hint="eastAsia" w:ascii="仿宋_GB2312" w:hAnsi="仿宋" w:eastAsia="仿宋_GB2312"/>
          <w:sz w:val="32"/>
          <w:szCs w:val="32"/>
        </w:rPr>
        <w:t>远的成绩</w:t>
      </w:r>
      <w:r>
        <w:rPr>
          <w:rFonts w:hint="eastAsia" w:ascii="仿宋_GB2312" w:hAnsi="仿宋" w:eastAsia="仿宋_GB2312"/>
          <w:sz w:val="32"/>
          <w:szCs w:val="32"/>
          <w:lang w:eastAsia="zh-CN"/>
        </w:rPr>
        <w:t>，</w:t>
      </w:r>
      <w:r>
        <w:rPr>
          <w:rFonts w:hint="eastAsia" w:ascii="仿宋_GB2312" w:hAnsi="仿宋" w:eastAsia="仿宋_GB2312"/>
          <w:sz w:val="32"/>
          <w:szCs w:val="32"/>
        </w:rPr>
        <w:t>考生每人</w:t>
      </w:r>
      <w:r>
        <w:rPr>
          <w:rFonts w:hint="eastAsia" w:ascii="仿宋_GB2312" w:hAnsi="仿宋" w:eastAsia="仿宋_GB2312"/>
          <w:sz w:val="32"/>
          <w:szCs w:val="32"/>
          <w:lang w:val="en-US" w:eastAsia="zh-CN"/>
        </w:rPr>
        <w:t>抛两</w:t>
      </w:r>
      <w:r>
        <w:rPr>
          <w:rFonts w:hint="eastAsia" w:ascii="仿宋_GB2312" w:hAnsi="仿宋" w:eastAsia="仿宋_GB2312"/>
          <w:sz w:val="32"/>
          <w:szCs w:val="32"/>
        </w:rPr>
        <w:t>次</w:t>
      </w:r>
      <w:r>
        <w:rPr>
          <w:rFonts w:hint="eastAsia" w:ascii="仿宋_GB2312" w:hAnsi="仿宋" w:eastAsia="仿宋_GB2312"/>
          <w:sz w:val="32"/>
          <w:szCs w:val="32"/>
          <w:lang w:eastAsia="zh-CN"/>
        </w:rPr>
        <w:t>；</w:t>
      </w:r>
      <w:r>
        <w:rPr>
          <w:rFonts w:hint="eastAsia" w:ascii="仿宋_GB2312" w:hAnsi="仿宋" w:eastAsia="仿宋_GB2312"/>
          <w:sz w:val="32"/>
          <w:szCs w:val="32"/>
        </w:rPr>
        <w:t>考生</w:t>
      </w:r>
      <w:r>
        <w:rPr>
          <w:rFonts w:hint="eastAsia" w:ascii="仿宋_GB2312" w:hAnsi="仿宋" w:eastAsia="仿宋_GB2312"/>
          <w:sz w:val="32"/>
          <w:szCs w:val="32"/>
          <w:lang w:val="en-US" w:eastAsia="zh-CN"/>
        </w:rPr>
        <w:t>在起始线后用手抛起</w:t>
      </w:r>
      <w:r>
        <w:rPr>
          <w:rFonts w:hint="eastAsia" w:ascii="仿宋_GB2312" w:hAnsi="仿宋" w:eastAsia="仿宋_GB2312"/>
          <w:sz w:val="32"/>
          <w:szCs w:val="32"/>
        </w:rPr>
        <w:t>将球踢出，球的第一落点到起始线的距离为考生踢远的成绩</w:t>
      </w:r>
      <w:r>
        <w:rPr>
          <w:rFonts w:hint="eastAsia" w:ascii="仿宋_GB2312" w:hAnsi="仿宋" w:eastAsia="仿宋_GB2312"/>
          <w:sz w:val="32"/>
          <w:szCs w:val="32"/>
          <w:lang w:eastAsia="zh-CN"/>
        </w:rPr>
        <w:t>，</w:t>
      </w:r>
      <w:r>
        <w:rPr>
          <w:rFonts w:hint="eastAsia" w:ascii="仿宋_GB2312" w:hAnsi="仿宋" w:eastAsia="仿宋_GB2312"/>
          <w:sz w:val="32"/>
          <w:szCs w:val="32"/>
        </w:rPr>
        <w:t>考生每人踢</w:t>
      </w:r>
      <w:r>
        <w:rPr>
          <w:rFonts w:hint="eastAsia" w:ascii="仿宋_GB2312" w:hAnsi="仿宋" w:eastAsia="仿宋_GB2312"/>
          <w:sz w:val="32"/>
          <w:szCs w:val="32"/>
          <w:lang w:val="en-US" w:eastAsia="zh-CN"/>
        </w:rPr>
        <w:t>两</w:t>
      </w:r>
      <w:r>
        <w:rPr>
          <w:rFonts w:hint="eastAsia" w:ascii="仿宋_GB2312" w:hAnsi="仿宋" w:eastAsia="仿宋_GB2312"/>
          <w:sz w:val="32"/>
          <w:szCs w:val="32"/>
        </w:rPr>
        <w:t>次</w:t>
      </w:r>
      <w:r>
        <w:rPr>
          <w:rFonts w:hint="eastAsia" w:ascii="仿宋_GB2312" w:hAnsi="仿宋" w:eastAsia="仿宋_GB2312"/>
          <w:sz w:val="32"/>
          <w:szCs w:val="32"/>
          <w:lang w:eastAsia="zh-CN"/>
        </w:rPr>
        <w:t>。</w:t>
      </w:r>
      <w:r>
        <w:rPr>
          <w:rFonts w:hint="eastAsia" w:ascii="仿宋_GB2312" w:hAnsi="仿宋" w:eastAsia="仿宋_GB2312"/>
          <w:sz w:val="32"/>
          <w:szCs w:val="32"/>
        </w:rPr>
        <w:t>将</w:t>
      </w:r>
      <w:r>
        <w:rPr>
          <w:rFonts w:hint="eastAsia" w:ascii="仿宋_GB2312" w:hAnsi="仿宋" w:eastAsia="仿宋_GB2312"/>
          <w:sz w:val="32"/>
          <w:szCs w:val="32"/>
          <w:lang w:val="en-US" w:eastAsia="zh-CN"/>
        </w:rPr>
        <w:t>四</w:t>
      </w:r>
      <w:r>
        <w:rPr>
          <w:rFonts w:hint="eastAsia" w:ascii="仿宋_GB2312" w:hAnsi="仿宋" w:eastAsia="仿宋_GB2312"/>
          <w:sz w:val="32"/>
          <w:szCs w:val="32"/>
        </w:rPr>
        <w:t>次成绩相加为考生的最终成绩。成绩最高的考生的得分为</w:t>
      </w:r>
      <w:r>
        <w:rPr>
          <w:rFonts w:hint="eastAsia" w:ascii="仿宋_GB2312" w:hAnsi="仿宋" w:eastAsia="仿宋_GB2312"/>
          <w:sz w:val="32"/>
          <w:szCs w:val="32"/>
          <w:lang w:val="en-US" w:eastAsia="zh-CN"/>
        </w:rPr>
        <w:t>20</w:t>
      </w:r>
      <w:r>
        <w:rPr>
          <w:rFonts w:hint="eastAsia" w:ascii="仿宋_GB2312" w:hAnsi="仿宋" w:eastAsia="仿宋_GB2312"/>
          <w:sz w:val="32"/>
          <w:szCs w:val="32"/>
        </w:rPr>
        <w:t>分，其余考生的得分根据个人成绩与第一名考生的成绩的比值进行折算。</w:t>
      </w:r>
    </w:p>
    <w:p w14:paraId="59839E52">
      <w:pPr>
        <w:widowControl/>
        <w:numPr>
          <w:ilvl w:val="0"/>
          <w:numId w:val="0"/>
        </w:numPr>
        <w:spacing w:line="560" w:lineRule="exact"/>
        <w:ind w:firstLine="640" w:firstLineChars="0"/>
        <w:jc w:val="left"/>
        <w:rPr>
          <w:rFonts w:hint="eastAsia" w:ascii="仿宋_GB2312" w:hAnsi="仿宋" w:eastAsia="仿宋_GB2312"/>
          <w:sz w:val="32"/>
          <w:szCs w:val="32"/>
          <w:lang w:val="en-US" w:eastAsia="zh-CN"/>
        </w:rPr>
      </w:pPr>
      <w:r>
        <w:rPr>
          <w:rFonts w:hint="eastAsia" w:ascii="仿宋_GB2312" w:hAnsi="仿宋" w:eastAsia="仿宋_GB2312" w:cstheme="minorBidi"/>
          <w:kern w:val="2"/>
          <w:sz w:val="32"/>
          <w:szCs w:val="32"/>
          <w:lang w:val="en-US" w:eastAsia="zh-CN" w:bidi="ar-SA"/>
        </w:rPr>
        <w:t>（4）</w:t>
      </w:r>
      <w:r>
        <w:rPr>
          <w:rFonts w:hint="eastAsia" w:ascii="仿宋_GB2312" w:hAnsi="仿宋" w:eastAsia="仿宋_GB2312"/>
          <w:sz w:val="32"/>
          <w:szCs w:val="32"/>
          <w:lang w:val="en-US" w:eastAsia="zh-CN"/>
        </w:rPr>
        <w:t>连续两侧扑球（25分）</w:t>
      </w:r>
    </w:p>
    <w:p w14:paraId="0C7C8192">
      <w:pPr>
        <w:widowControl/>
        <w:spacing w:line="560" w:lineRule="exact"/>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场地设置：画一条线段,该线长7.32米,两端各画一条半径0.5米的圆圈,圈内各放置一个足球。</w:t>
      </w:r>
    </w:p>
    <w:p w14:paraId="1C496005">
      <w:pPr>
        <w:widowControl/>
        <w:spacing w:line="560" w:lineRule="exact"/>
        <w:ind w:firstLine="420" w:firstLineChars="200"/>
        <w:jc w:val="left"/>
        <w:rPr>
          <w:rFonts w:hint="eastAsia" w:ascii="仿宋_GB2312" w:hAnsi="仿宋" w:eastAsia="仿宋_GB2312"/>
          <w:sz w:val="32"/>
          <w:szCs w:val="32"/>
          <w:lang w:val="en-US" w:eastAsia="zh-CN"/>
        </w:rPr>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144780</wp:posOffset>
            </wp:positionV>
            <wp:extent cx="4200525" cy="878840"/>
            <wp:effectExtent l="0" t="0" r="952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00525" cy="878840"/>
                    </a:xfrm>
                    <a:prstGeom prst="rect">
                      <a:avLst/>
                    </a:prstGeom>
                    <a:noFill/>
                    <a:ln>
                      <a:noFill/>
                    </a:ln>
                  </pic:spPr>
                </pic:pic>
              </a:graphicData>
            </a:graphic>
          </wp:anchor>
        </w:drawing>
      </w:r>
    </w:p>
    <w:p w14:paraId="50907B07">
      <w:pPr>
        <w:widowControl/>
        <w:spacing w:line="560" w:lineRule="exact"/>
        <w:ind w:firstLine="640" w:firstLineChars="200"/>
        <w:jc w:val="left"/>
        <w:rPr>
          <w:rFonts w:hint="eastAsia" w:ascii="仿宋_GB2312" w:hAnsi="仿宋" w:eastAsia="仿宋_GB2312"/>
          <w:sz w:val="32"/>
          <w:szCs w:val="32"/>
          <w:lang w:val="en-US" w:eastAsia="zh-CN"/>
        </w:rPr>
      </w:pPr>
    </w:p>
    <w:p w14:paraId="7A73587E">
      <w:pPr>
        <w:widowControl/>
        <w:spacing w:line="560" w:lineRule="exact"/>
        <w:ind w:firstLine="640" w:firstLineChars="200"/>
        <w:jc w:val="left"/>
        <w:rPr>
          <w:rFonts w:hint="default" w:ascii="仿宋_GB2312" w:hAnsi="仿宋" w:eastAsia="仿宋_GB2312"/>
          <w:sz w:val="32"/>
          <w:szCs w:val="32"/>
          <w:lang w:val="en-US" w:eastAsia="zh-CN"/>
        </w:rPr>
      </w:pPr>
    </w:p>
    <w:p w14:paraId="097E3284">
      <w:pPr>
        <w:widowControl/>
        <w:spacing w:line="560" w:lineRule="exact"/>
        <w:ind w:firstLine="640" w:firstLineChars="200"/>
        <w:jc w:val="left"/>
        <w:rPr>
          <w:rFonts w:hint="eastAsia" w:ascii="仿宋_GB2312" w:hAnsi="仿宋" w:eastAsia="仿宋_GB2312"/>
          <w:sz w:val="32"/>
          <w:szCs w:val="32"/>
          <w:lang w:val="en-US" w:eastAsia="zh-CN"/>
        </w:rPr>
      </w:pPr>
    </w:p>
    <w:p w14:paraId="274CB782">
      <w:pPr>
        <w:widowControl/>
        <w:spacing w:line="560" w:lineRule="exact"/>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测试方法：考生双脚踏在线段的中点，当听到考评员信号后，快速移动，连续扑捉左右两侧的球。当球扑出圈外，考生应当由本人亲自把球放回圆圈内，然后继续扑球。左右侧各扑3个球。考生任一脚离地，即开表计时，直至将第6个球扑完，并将球放回圈内停表。每人1次测试机会。</w:t>
      </w:r>
    </w:p>
    <w:p w14:paraId="03FC1852">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实战能力（</w:t>
      </w:r>
      <w:r>
        <w:rPr>
          <w:rFonts w:hint="eastAsia" w:ascii="仿宋_GB2312" w:hAnsi="仿宋" w:eastAsia="仿宋_GB2312"/>
          <w:color w:val="auto"/>
          <w:sz w:val="32"/>
          <w:szCs w:val="32"/>
          <w:lang w:val="en-US" w:eastAsia="zh-CN"/>
        </w:rPr>
        <w:t>3</w:t>
      </w:r>
      <w:r>
        <w:rPr>
          <w:rFonts w:ascii="仿宋_GB2312" w:hAnsi="仿宋" w:eastAsia="仿宋_GB2312"/>
          <w:color w:val="auto"/>
          <w:sz w:val="32"/>
          <w:szCs w:val="32"/>
        </w:rPr>
        <w:t>0</w:t>
      </w:r>
      <w:r>
        <w:rPr>
          <w:rFonts w:hint="eastAsia" w:ascii="仿宋_GB2312" w:hAnsi="仿宋" w:eastAsia="仿宋_GB2312"/>
          <w:color w:val="auto"/>
          <w:sz w:val="32"/>
          <w:szCs w:val="32"/>
        </w:rPr>
        <w:t>分</w:t>
      </w:r>
      <w:r>
        <w:rPr>
          <w:rFonts w:hint="eastAsia" w:ascii="仿宋_GB2312" w:hAnsi="仿宋" w:eastAsia="仿宋_GB2312"/>
          <w:sz w:val="32"/>
          <w:szCs w:val="32"/>
        </w:rPr>
        <w:t>）</w:t>
      </w:r>
    </w:p>
    <w:p w14:paraId="1F903BE5">
      <w:pPr>
        <w:widowControl/>
        <w:numPr>
          <w:ilvl w:val="0"/>
          <w:numId w:val="0"/>
        </w:numPr>
        <w:spacing w:line="560" w:lineRule="exact"/>
        <w:ind w:firstLine="640"/>
        <w:jc w:val="left"/>
        <w:rPr>
          <w:rFonts w:hint="eastAsia" w:eastAsia="仿宋_GB2312"/>
          <w:lang w:val="en-US" w:eastAsia="zh-CN"/>
        </w:rPr>
      </w:pPr>
      <w:r>
        <w:rPr>
          <w:rFonts w:hint="eastAsia" w:ascii="仿宋_GB2312" w:hAnsi="仿宋" w:eastAsia="仿宋_GB2312"/>
          <w:sz w:val="32"/>
          <w:szCs w:val="32"/>
        </w:rPr>
        <w:t>测试方法：考评员依参照实战评分表，对考生的技术能力、战术能力、精神风貌及比赛作风四个方面进行综合评定。按</w:t>
      </w:r>
      <w:r>
        <w:rPr>
          <w:rFonts w:ascii="仿宋_GB2312" w:hAnsi="仿宋" w:eastAsia="仿宋_GB2312"/>
          <w:sz w:val="32"/>
          <w:szCs w:val="32"/>
        </w:rPr>
        <w:t>10</w:t>
      </w:r>
      <w:r>
        <w:rPr>
          <w:rFonts w:hint="eastAsia" w:ascii="仿宋_GB2312" w:hAnsi="仿宋" w:eastAsia="仿宋_GB2312"/>
          <w:sz w:val="32"/>
          <w:szCs w:val="32"/>
        </w:rPr>
        <w:t>分制打分，所打分数精确到小数点后</w:t>
      </w:r>
      <w:r>
        <w:rPr>
          <w:rFonts w:ascii="仿宋_GB2312" w:hAnsi="仿宋" w:eastAsia="仿宋_GB2312"/>
          <w:sz w:val="32"/>
          <w:szCs w:val="32"/>
        </w:rPr>
        <w:t>1</w:t>
      </w:r>
      <w:r>
        <w:rPr>
          <w:rFonts w:hint="eastAsia" w:ascii="仿宋_GB2312" w:hAnsi="仿宋" w:eastAsia="仿宋_GB2312"/>
          <w:sz w:val="32"/>
          <w:szCs w:val="32"/>
        </w:rPr>
        <w:t>位。</w:t>
      </w:r>
    </w:p>
    <w:p w14:paraId="557CA203">
      <w:pPr>
        <w:spacing w:line="560" w:lineRule="exact"/>
        <w:ind w:firstLine="640" w:firstLineChars="200"/>
        <w:jc w:val="left"/>
        <w:rPr>
          <w:rFonts w:ascii="仿宋_GB2312" w:hAnsi="宋体" w:eastAsia="黑体" w:cs="仿宋_GB2312"/>
          <w:kern w:val="0"/>
          <w:sz w:val="32"/>
          <w:szCs w:val="32"/>
        </w:rPr>
      </w:pPr>
      <w:r>
        <w:rPr>
          <w:rFonts w:hint="eastAsia" w:ascii="黑体" w:hAnsi="黑体" w:eastAsia="黑体" w:cs="黑体"/>
          <w:sz w:val="32"/>
          <w:szCs w:val="32"/>
        </w:rPr>
        <w:t>六、成绩</w:t>
      </w:r>
      <w:r>
        <w:rPr>
          <w:rFonts w:hint="eastAsia" w:ascii="黑体" w:hAnsi="黑体" w:eastAsia="黑体" w:cs="黑体"/>
          <w:sz w:val="32"/>
          <w:szCs w:val="32"/>
          <w:lang w:eastAsia="zh-CN"/>
        </w:rPr>
        <w:t>公示、</w:t>
      </w:r>
      <w:r>
        <w:rPr>
          <w:rFonts w:hint="eastAsia" w:ascii="黑体" w:hAnsi="黑体" w:eastAsia="黑体" w:cs="黑体"/>
          <w:sz w:val="32"/>
          <w:szCs w:val="32"/>
        </w:rPr>
        <w:t>查询及合格证发放</w:t>
      </w:r>
    </w:p>
    <w:p w14:paraId="560E4B7B">
      <w:pPr>
        <w:spacing w:line="560" w:lineRule="exact"/>
        <w:ind w:right="105" w:rightChars="50" w:firstLine="640" w:firstLineChars="200"/>
        <w:rPr>
          <w:rFonts w:ascii="仿宋_GB2312" w:hAnsi="仿宋" w:eastAsia="仿宋_GB2312"/>
          <w:sz w:val="32"/>
          <w:szCs w:val="32"/>
        </w:rPr>
      </w:pPr>
      <w:r>
        <w:rPr>
          <w:rFonts w:hint="eastAsia" w:ascii="仿宋_GB2312" w:hAnsi="仿宋" w:eastAsia="仿宋_GB2312"/>
          <w:sz w:val="32"/>
          <w:szCs w:val="32"/>
        </w:rPr>
        <w:t>测试结束后，考生</w:t>
      </w:r>
      <w:r>
        <w:rPr>
          <w:rFonts w:hint="eastAsia" w:ascii="仿宋_GB2312" w:hAnsi="仿宋" w:eastAsia="仿宋_GB2312"/>
          <w:sz w:val="32"/>
          <w:szCs w:val="32"/>
          <w:lang w:eastAsia="zh-CN"/>
        </w:rPr>
        <w:t>成绩在莱芜四中北门外公示三天，考生也</w:t>
      </w:r>
      <w:r>
        <w:rPr>
          <w:rFonts w:hint="eastAsia" w:ascii="仿宋_GB2312" w:hAnsi="仿宋" w:eastAsia="仿宋_GB2312"/>
          <w:sz w:val="32"/>
          <w:szCs w:val="32"/>
        </w:rPr>
        <w:t>可通过</w:t>
      </w:r>
      <w:r>
        <w:rPr>
          <w:rFonts w:hint="eastAsia" w:ascii="仿宋_GB2312" w:hAnsi="仿宋" w:eastAsia="仿宋_GB2312" w:cs="仿宋"/>
          <w:color w:val="auto"/>
          <w:sz w:val="32"/>
          <w:szCs w:val="32"/>
          <w:shd w:val="clear" w:color="auto" w:fill="FFFFFF"/>
        </w:rPr>
        <w:t>“济南市莱芜第四中学”</w:t>
      </w:r>
      <w:r>
        <w:rPr>
          <w:rFonts w:hint="eastAsia" w:ascii="仿宋_GB2312" w:hAnsi="仿宋" w:eastAsia="仿宋_GB2312"/>
          <w:color w:val="auto"/>
          <w:sz w:val="32"/>
          <w:szCs w:val="32"/>
        </w:rPr>
        <w:t>学校</w:t>
      </w:r>
      <w:r>
        <w:rPr>
          <w:rFonts w:hint="eastAsia" w:ascii="仿宋_GB2312" w:hAnsi="仿宋" w:eastAsia="仿宋_GB2312" w:cs="仿宋"/>
          <w:color w:val="auto"/>
          <w:sz w:val="32"/>
          <w:szCs w:val="32"/>
          <w:shd w:val="clear" w:color="auto" w:fill="FFFFFF"/>
        </w:rPr>
        <w:t>微信公众号</w:t>
      </w:r>
      <w:r>
        <w:rPr>
          <w:rFonts w:hint="eastAsia" w:ascii="仿宋_GB2312" w:hAnsi="仿宋" w:eastAsia="仿宋_GB2312"/>
          <w:color w:val="auto"/>
          <w:sz w:val="32"/>
          <w:szCs w:val="32"/>
        </w:rPr>
        <w:t>查询成绩</w:t>
      </w:r>
      <w:r>
        <w:rPr>
          <w:rFonts w:hint="eastAsia" w:ascii="仿宋_GB2312" w:hAnsi="仿宋" w:eastAsia="仿宋_GB2312"/>
          <w:sz w:val="32"/>
          <w:szCs w:val="32"/>
        </w:rPr>
        <w:t>。</w:t>
      </w:r>
    </w:p>
    <w:p w14:paraId="106561FD">
      <w:pPr>
        <w:widowControl/>
        <w:numPr>
          <w:ilvl w:val="0"/>
          <w:numId w:val="0"/>
        </w:numPr>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专业测试成绩合格名单按照1:1.5比例内择优进行确定，经市中招办审核通过后公示3天，公示无异议后，向测试合格的考生发放《2025年济南市普通高中学校招收体育艺术特长生专业测试合格通知书》，同时将合格考生名单上传至“济南市高中阶段学校招生录取平台”。</w:t>
      </w:r>
    </w:p>
    <w:p w14:paraId="6E06DB88">
      <w:pPr>
        <w:spacing w:line="560" w:lineRule="exact"/>
        <w:ind w:left="105" w:leftChars="50" w:right="105" w:rightChars="50" w:firstLine="800" w:firstLineChars="250"/>
        <w:rPr>
          <w:rFonts w:ascii="仿宋_GB2312" w:hAnsi="仿宋" w:eastAsia="仿宋_GB2312"/>
          <w:sz w:val="32"/>
          <w:szCs w:val="32"/>
        </w:rPr>
      </w:pPr>
      <w:r>
        <w:rPr>
          <w:rFonts w:hint="eastAsia" w:ascii="仿宋_GB2312" w:hAnsi="仿宋" w:eastAsia="仿宋_GB2312"/>
          <w:sz w:val="32"/>
          <w:szCs w:val="32"/>
        </w:rPr>
        <w:t>各专业报名人数不足招生计划一定比例的，可适当减少招生计划，并按相应比例减少专业合格人数。</w:t>
      </w:r>
    </w:p>
    <w:p w14:paraId="499CE0E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七、志愿填报及录取</w:t>
      </w:r>
    </w:p>
    <w:p w14:paraId="35CE7789">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依据《济南市莱芜区、钢城区202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年高中阶段学校招生工作意见》,填报普通高中志愿的考生，其综合素质评价总评等级、地理、生物、历史、道德与法治学科学业水平考试成绩均须达到 D 级（含）以上等级；信息</w:t>
      </w:r>
      <w:r>
        <w:rPr>
          <w:rFonts w:hint="eastAsia" w:ascii="仿宋_GB2312" w:hAnsi="仿宋" w:eastAsia="仿宋_GB2312"/>
          <w:color w:val="auto"/>
          <w:sz w:val="32"/>
          <w:szCs w:val="32"/>
          <w:lang w:eastAsia="zh-CN"/>
        </w:rPr>
        <w:t>科技</w:t>
      </w:r>
      <w:r>
        <w:rPr>
          <w:rFonts w:hint="eastAsia" w:ascii="仿宋_GB2312" w:hAnsi="仿宋" w:eastAsia="仿宋_GB2312"/>
          <w:color w:val="auto"/>
          <w:sz w:val="32"/>
          <w:szCs w:val="32"/>
        </w:rPr>
        <w:t>、综合实验操作、</w:t>
      </w:r>
      <w:r>
        <w:rPr>
          <w:rFonts w:hint="eastAsia" w:ascii="仿宋_GB2312" w:hAnsi="仿宋" w:eastAsia="仿宋_GB2312"/>
          <w:color w:val="auto"/>
          <w:sz w:val="32"/>
          <w:szCs w:val="32"/>
          <w:lang w:eastAsia="zh-CN"/>
        </w:rPr>
        <w:t>艺术（含</w:t>
      </w:r>
      <w:r>
        <w:rPr>
          <w:rFonts w:hint="eastAsia" w:ascii="仿宋_GB2312" w:hAnsi="仿宋" w:eastAsia="仿宋_GB2312"/>
          <w:color w:val="auto"/>
          <w:sz w:val="32"/>
          <w:szCs w:val="32"/>
        </w:rPr>
        <w:t>音乐、美术</w:t>
      </w:r>
      <w:r>
        <w:rPr>
          <w:rFonts w:hint="eastAsia" w:ascii="仿宋_GB2312" w:hAnsi="仿宋" w:eastAsia="仿宋_GB2312"/>
          <w:color w:val="auto"/>
          <w:sz w:val="32"/>
          <w:szCs w:val="32"/>
          <w:lang w:eastAsia="zh-CN"/>
        </w:rPr>
        <w:t>等）</w:t>
      </w:r>
      <w:r>
        <w:rPr>
          <w:rFonts w:hint="eastAsia" w:ascii="仿宋_GB2312" w:hAnsi="仿宋" w:eastAsia="仿宋_GB2312"/>
          <w:color w:val="auto"/>
          <w:sz w:val="32"/>
          <w:szCs w:val="32"/>
        </w:rPr>
        <w:t>、综合实践</w:t>
      </w:r>
      <w:r>
        <w:rPr>
          <w:rFonts w:hint="eastAsia" w:ascii="仿宋_GB2312" w:hAnsi="仿宋" w:eastAsia="仿宋_GB2312"/>
          <w:color w:val="auto"/>
          <w:sz w:val="32"/>
          <w:szCs w:val="32"/>
          <w:lang w:eastAsia="zh-CN"/>
        </w:rPr>
        <w:t>（含劳动）</w:t>
      </w:r>
      <w:r>
        <w:rPr>
          <w:rFonts w:hint="eastAsia" w:ascii="仿宋_GB2312" w:hAnsi="仿宋" w:eastAsia="仿宋_GB2312"/>
          <w:color w:val="auto"/>
          <w:sz w:val="32"/>
          <w:szCs w:val="32"/>
        </w:rPr>
        <w:t>均须达到“合格”。</w:t>
      </w:r>
    </w:p>
    <w:p w14:paraId="69BA92D2">
      <w:pPr>
        <w:pStyle w:val="11"/>
        <w:shd w:val="clear" w:color="auto" w:fill="FFFFFF"/>
        <w:spacing w:before="0" w:beforeAutospacing="0" w:after="0" w:afterAutospacing="0" w:line="560" w:lineRule="exact"/>
        <w:ind w:right="105" w:rightChars="50" w:firstLine="640" w:firstLineChars="200"/>
        <w:jc w:val="both"/>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color w:val="auto"/>
          <w:kern w:val="0"/>
          <w:sz w:val="32"/>
          <w:szCs w:val="32"/>
        </w:rPr>
        <w:t>达到济南市</w:t>
      </w:r>
      <w:r>
        <w:rPr>
          <w:rFonts w:ascii="仿宋_GB2312" w:hAnsi="仿宋_GB2312" w:eastAsia="仿宋_GB2312" w:cs="仿宋_GB2312"/>
          <w:color w:val="auto"/>
          <w:kern w:val="0"/>
          <w:sz w:val="32"/>
          <w:szCs w:val="32"/>
        </w:rPr>
        <w:t>教育局公布</w:t>
      </w:r>
      <w:r>
        <w:rPr>
          <w:rFonts w:hint="eastAsia" w:ascii="仿宋_GB2312" w:hAnsi="仿宋_GB2312" w:eastAsia="仿宋_GB2312" w:cs="仿宋_GB2312"/>
          <w:color w:val="auto"/>
          <w:kern w:val="0"/>
          <w:sz w:val="32"/>
          <w:szCs w:val="32"/>
        </w:rPr>
        <w:t>的</w:t>
      </w:r>
      <w:r>
        <w:rPr>
          <w:rFonts w:ascii="仿宋_GB2312" w:hAnsi="仿宋_GB2312" w:eastAsia="仿宋_GB2312" w:cs="仿宋_GB2312"/>
          <w:color w:val="auto"/>
          <w:kern w:val="0"/>
          <w:sz w:val="32"/>
          <w:szCs w:val="32"/>
        </w:rPr>
        <w:t>莱芜区、钢城区普通高中音乐、美术专业志愿填报资格线</w:t>
      </w:r>
      <w:r>
        <w:rPr>
          <w:rFonts w:hint="eastAsia" w:ascii="仿宋_GB2312" w:hAnsi="仿宋_GB2312" w:eastAsia="仿宋_GB2312" w:cs="仿宋_GB2312"/>
          <w:color w:val="auto"/>
          <w:kern w:val="0"/>
          <w:sz w:val="32"/>
          <w:szCs w:val="32"/>
        </w:rPr>
        <w:t>，且具有专业合格证的</w:t>
      </w:r>
      <w:r>
        <w:rPr>
          <w:rFonts w:hint="eastAsia" w:ascii="仿宋_GB2312" w:hAnsi="仿宋" w:eastAsia="仿宋_GB2312"/>
          <w:color w:val="auto"/>
          <w:sz w:val="32"/>
          <w:szCs w:val="32"/>
        </w:rPr>
        <w:t>音乐</w:t>
      </w:r>
      <w:r>
        <w:rPr>
          <w:rFonts w:ascii="仿宋_GB2312" w:hAnsi="仿宋" w:eastAsia="仿宋_GB2312"/>
          <w:color w:val="auto"/>
          <w:sz w:val="32"/>
          <w:szCs w:val="32"/>
        </w:rPr>
        <w:t>、美术</w:t>
      </w:r>
      <w:r>
        <w:rPr>
          <w:rFonts w:hint="eastAsia" w:ascii="仿宋_GB2312" w:hAnsi="仿宋_GB2312" w:eastAsia="仿宋_GB2312" w:cs="仿宋_GB2312"/>
          <w:color w:val="auto"/>
          <w:kern w:val="0"/>
          <w:sz w:val="32"/>
          <w:szCs w:val="32"/>
        </w:rPr>
        <w:t>考生，</w:t>
      </w:r>
      <w:r>
        <w:rPr>
          <w:rFonts w:hint="eastAsia" w:ascii="仿宋_GB2312" w:hAnsi="仿宋" w:eastAsia="仿宋_GB2312"/>
          <w:color w:val="auto"/>
          <w:sz w:val="32"/>
          <w:szCs w:val="32"/>
        </w:rPr>
        <w:t>由我校</w:t>
      </w:r>
      <w:r>
        <w:rPr>
          <w:rFonts w:hint="eastAsia" w:ascii="仿宋_GB2312" w:hAnsi="仿宋" w:eastAsia="仿宋_GB2312" w:cs="仿宋"/>
          <w:color w:val="auto"/>
          <w:sz w:val="32"/>
          <w:szCs w:val="32"/>
        </w:rPr>
        <w:t>根据考生</w:t>
      </w:r>
      <w:r>
        <w:rPr>
          <w:rFonts w:hint="eastAsia" w:ascii="仿宋_GB2312" w:hAnsi="仿宋" w:eastAsia="仿宋_GB2312" w:cs="仿宋"/>
          <w:color w:val="auto"/>
          <w:sz w:val="32"/>
          <w:szCs w:val="32"/>
          <w:lang w:val="en-US" w:eastAsia="zh-CN"/>
        </w:rPr>
        <w:t>综合</w:t>
      </w:r>
      <w:r>
        <w:rPr>
          <w:rFonts w:hint="eastAsia" w:ascii="仿宋_GB2312" w:hAnsi="仿宋" w:eastAsia="仿宋_GB2312" w:cs="仿宋"/>
          <w:sz w:val="32"/>
          <w:szCs w:val="32"/>
        </w:rPr>
        <w:t>成绩和填报志愿情况，从高</w:t>
      </w:r>
      <w:r>
        <w:rPr>
          <w:rFonts w:hint="eastAsia" w:ascii="仿宋_GB2312" w:hAnsi="仿宋_GB2312" w:eastAsia="仿宋_GB2312" w:cs="仿宋_GB2312"/>
          <w:color w:val="auto"/>
          <w:kern w:val="0"/>
          <w:sz w:val="32"/>
          <w:szCs w:val="32"/>
        </w:rPr>
        <w:t>分到低分按照各专业招生计划依次录取</w:t>
      </w:r>
      <w:r>
        <w:rPr>
          <w:rFonts w:hint="eastAsia" w:ascii="仿宋_GB2312" w:hAnsi="仿宋_GB2312" w:eastAsia="仿宋_GB2312" w:cs="仿宋_GB2312"/>
          <w:color w:val="auto"/>
          <w:kern w:val="0"/>
          <w:sz w:val="32"/>
          <w:szCs w:val="32"/>
          <w:lang w:eastAsia="zh-CN"/>
        </w:rPr>
        <w:t>，</w:t>
      </w:r>
      <w:r>
        <w:rPr>
          <w:rFonts w:hint="eastAsia" w:ascii="仿宋" w:hAnsi="仿宋" w:eastAsia="仿宋" w:cs="仿宋"/>
          <w:color w:val="000000"/>
          <w:kern w:val="0"/>
          <w:sz w:val="32"/>
          <w:szCs w:val="32"/>
          <w:lang w:val="en-US" w:eastAsia="zh-CN" w:bidi="ar"/>
        </w:rPr>
        <w:t>若招生计划的最后一名出现综合成绩相同的情况，则按照专业成绩由高分到低分依次录取。综合成绩具体公式：综合成绩=初中学业水平考试成绩×50%+专业成绩×660÷100×50%（综合成绩四舍五入保留小数点后两位）。</w:t>
      </w:r>
    </w:p>
    <w:p w14:paraId="6ECFB694">
      <w:pPr>
        <w:pStyle w:val="11"/>
        <w:shd w:val="clear" w:color="auto" w:fill="FFFFFF"/>
        <w:spacing w:before="0" w:beforeAutospacing="0" w:after="0" w:afterAutospacing="0" w:line="560" w:lineRule="exact"/>
        <w:ind w:right="105" w:rightChars="50" w:firstLine="640" w:firstLineChars="200"/>
        <w:jc w:val="both"/>
        <w:rPr>
          <w:rFonts w:hint="eastAsia" w:ascii="仿宋_GB2312" w:hAnsi="仿宋" w:eastAsia="仿宋_GB2312" w:cs="Times New Roman"/>
          <w:kern w:val="2"/>
          <w:sz w:val="32"/>
          <w:szCs w:val="32"/>
        </w:rPr>
      </w:pPr>
      <w:r>
        <w:rPr>
          <w:rFonts w:hint="eastAsia" w:ascii="仿宋_GB2312" w:hAnsi="仿宋_GB2312" w:eastAsia="仿宋_GB2312" w:cs="仿宋_GB2312"/>
          <w:color w:val="auto"/>
          <w:kern w:val="0"/>
          <w:sz w:val="32"/>
          <w:szCs w:val="32"/>
        </w:rPr>
        <w:t>取得莱芜四中足球专业合格证书的考生，初中学业水平考试成绩不低于202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年莱芜区、钢城区公办普通</w:t>
      </w:r>
      <w:r>
        <w:rPr>
          <w:rFonts w:hint="eastAsia" w:ascii="仿宋_GB2312" w:hAnsi="仿宋_GB2312" w:eastAsia="仿宋_GB2312" w:cs="仿宋_GB2312"/>
          <w:color w:val="auto"/>
          <w:kern w:val="0"/>
          <w:sz w:val="32"/>
          <w:szCs w:val="32"/>
          <w:lang w:val="en-US" w:eastAsia="zh-CN"/>
        </w:rPr>
        <w:t>高中志愿填报资格线</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70</w:t>
      </w:r>
      <w:r>
        <w:rPr>
          <w:rFonts w:hint="eastAsia" w:ascii="仿宋_GB2312" w:hAnsi="仿宋_GB2312" w:eastAsia="仿宋_GB2312" w:cs="仿宋_GB2312"/>
          <w:color w:val="auto"/>
          <w:kern w:val="0"/>
          <w:sz w:val="32"/>
          <w:szCs w:val="32"/>
        </w:rPr>
        <w:t>%，按照专业成绩从高到低择优录取</w:t>
      </w:r>
      <w:r>
        <w:rPr>
          <w:rFonts w:hint="eastAsia" w:ascii="仿宋_GB2312" w:hAnsi="仿宋_GB2312" w:eastAsia="仿宋_GB2312" w:cs="仿宋_GB2312"/>
          <w:color w:val="auto"/>
          <w:kern w:val="0"/>
          <w:sz w:val="32"/>
          <w:szCs w:val="32"/>
          <w:lang w:eastAsia="zh-CN"/>
        </w:rPr>
        <w:t>，录取到最后一名出现专业成绩并列时，并列考生一并录取。</w:t>
      </w:r>
      <w:r>
        <w:rPr>
          <w:rFonts w:hint="eastAsia" w:ascii="仿宋_GB2312" w:hAnsi="仿宋_GB2312" w:eastAsia="仿宋_GB2312" w:cs="仿宋_GB2312"/>
          <w:color w:val="auto"/>
          <w:kern w:val="0"/>
          <w:sz w:val="32"/>
          <w:szCs w:val="32"/>
        </w:rPr>
        <w:t>录取名单经考生及家长确认，报市</w:t>
      </w:r>
      <w:r>
        <w:rPr>
          <w:rFonts w:hint="eastAsia" w:ascii="仿宋_GB2312" w:hAnsi="仿宋_GB2312" w:eastAsia="仿宋_GB2312" w:cs="仿宋_GB2312"/>
          <w:color w:val="auto"/>
          <w:kern w:val="0"/>
          <w:sz w:val="32"/>
          <w:szCs w:val="32"/>
          <w:lang w:eastAsia="zh-CN"/>
        </w:rPr>
        <w:t>中招办</w:t>
      </w:r>
      <w:r>
        <w:rPr>
          <w:rFonts w:hint="eastAsia" w:ascii="仿宋_GB2312" w:hAnsi="仿宋_GB2312" w:eastAsia="仿宋_GB2312" w:cs="仿宋_GB2312"/>
          <w:color w:val="auto"/>
          <w:kern w:val="0"/>
          <w:sz w:val="32"/>
          <w:szCs w:val="32"/>
        </w:rPr>
        <w:t>审核后予以公布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被招生录取的考生</w:t>
      </w:r>
      <w:r>
        <w:rPr>
          <w:rFonts w:hint="eastAsia" w:ascii="仿宋_GB2312" w:hAnsi="仿宋" w:eastAsia="仿宋_GB2312" w:cs="Times New Roman"/>
          <w:kern w:val="2"/>
          <w:sz w:val="32"/>
          <w:szCs w:val="32"/>
        </w:rPr>
        <w:t>，不再参加高中阶段招生志愿填报。</w:t>
      </w:r>
    </w:p>
    <w:p w14:paraId="2C351F38">
      <w:pPr>
        <w:spacing w:line="560" w:lineRule="exact"/>
        <w:ind w:right="105" w:rightChars="50" w:firstLine="640" w:firstLineChars="200"/>
        <w:rPr>
          <w:rFonts w:hint="eastAsia" w:ascii="黑体" w:hAnsi="黑体" w:eastAsia="黑体" w:cs="黑体"/>
          <w:sz w:val="32"/>
          <w:szCs w:val="32"/>
        </w:rPr>
      </w:pPr>
      <w:r>
        <w:rPr>
          <w:rFonts w:hint="eastAsia" w:ascii="黑体" w:hAnsi="黑体" w:eastAsia="黑体" w:cs="黑体"/>
          <w:sz w:val="32"/>
          <w:szCs w:val="32"/>
        </w:rPr>
        <w:t>八、特别声明</w:t>
      </w:r>
    </w:p>
    <w:p w14:paraId="05816CF8">
      <w:pPr>
        <w:spacing w:line="560" w:lineRule="exact"/>
        <w:ind w:right="105" w:rightChars="50"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1.考生不得携带考试无关用品，严禁携带手机进入考场，否则视为作弊。</w:t>
      </w:r>
      <w:r>
        <w:rPr>
          <w:rFonts w:hint="eastAsia" w:ascii="仿宋_GB2312" w:hAnsi="仿宋" w:eastAsia="仿宋_GB2312" w:cs="仿宋"/>
          <w:sz w:val="32"/>
          <w:szCs w:val="32"/>
          <w:shd w:val="clear" w:color="auto" w:fill="FFFFFF"/>
        </w:rPr>
        <w:t>对有违规、舞弊行为的考生，将按照《国家教育考试违规处理办法》（教育部第33号令）严肃处理。</w:t>
      </w:r>
    </w:p>
    <w:p w14:paraId="6B4AC58D">
      <w:pPr>
        <w:spacing w:line="560" w:lineRule="exact"/>
        <w:ind w:right="105" w:rightChars="5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考生专业测试合格但未能达到学校艺体特长生录取分数线要求而产生的剩余特长生计划数，将纳入我校统招生计划。若招生项目出现空缺或考生达不到学校专业测试要求的情况下，我校将减少或放弃相应项目特长生招生计划数，产生的剩余特长生计划一并纳入统招生计划。</w:t>
      </w:r>
    </w:p>
    <w:p w14:paraId="37941870">
      <w:pPr>
        <w:spacing w:line="560" w:lineRule="exact"/>
        <w:ind w:right="105" w:rightChars="50"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3.被我校录取为艺体特长生的学生与其他学生一起平行分班，但特长生身份不会改变，必须按要求参加学习、训练和比赛活动，并遵守学校学生管理的相关规定。</w:t>
      </w:r>
    </w:p>
    <w:p w14:paraId="3109F63A">
      <w:pPr>
        <w:spacing w:line="560" w:lineRule="exact"/>
        <w:ind w:right="105" w:rightChars="50"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4.足球专业有其专业特殊性，具有一定的风险，学生需具有</w:t>
      </w:r>
      <w:r>
        <w:rPr>
          <w:rFonts w:hint="eastAsia" w:ascii="仿宋_GB2312" w:hAnsi="仿宋" w:eastAsia="仿宋_GB2312"/>
          <w:sz w:val="32"/>
          <w:szCs w:val="32"/>
        </w:rPr>
        <w:t>意外伤害保险</w:t>
      </w:r>
      <w:r>
        <w:rPr>
          <w:rFonts w:hint="eastAsia" w:ascii="仿宋_GB2312" w:hAnsi="仿宋" w:eastAsia="仿宋_GB2312"/>
          <w:sz w:val="32"/>
          <w:szCs w:val="32"/>
          <w:lang w:eastAsia="zh-CN"/>
        </w:rPr>
        <w:t>。</w:t>
      </w:r>
      <w:r>
        <w:rPr>
          <w:rFonts w:hint="eastAsia" w:ascii="仿宋_GB2312" w:hAnsi="仿宋" w:eastAsia="仿宋_GB2312" w:cs="Times New Roman"/>
          <w:kern w:val="2"/>
          <w:sz w:val="32"/>
          <w:szCs w:val="32"/>
          <w:lang w:val="en-US" w:eastAsia="zh-CN" w:bidi="ar-SA"/>
        </w:rPr>
        <w:t>如在校训练、比赛中出现人身损害情况，将根据责任划分的相关法律规定承担责任，学生家长不得向学校提出无理诉求。</w:t>
      </w:r>
    </w:p>
    <w:p w14:paraId="7609EAFA">
      <w:pPr>
        <w:spacing w:line="560" w:lineRule="exact"/>
        <w:ind w:right="105" w:rightChars="50" w:firstLine="640" w:firstLineChars="200"/>
        <w:rPr>
          <w:rFonts w:hint="eastAsia" w:ascii="黑体" w:hAnsi="黑体" w:eastAsia="黑体" w:cs="黑体"/>
          <w:sz w:val="32"/>
          <w:szCs w:val="32"/>
        </w:rPr>
      </w:pP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.我校艺术特长生招生，不举办也不委托任何辅导机构进行培训辅导。</w:t>
      </w:r>
    </w:p>
    <w:p w14:paraId="71DF276B">
      <w:pPr>
        <w:spacing w:line="560" w:lineRule="exact"/>
        <w:ind w:right="105" w:rightChars="50" w:firstLine="640" w:firstLineChars="200"/>
        <w:rPr>
          <w:rFonts w:ascii="黑体" w:hAnsi="黑体" w:eastAsia="黑体" w:cs="黑体"/>
          <w:sz w:val="32"/>
          <w:szCs w:val="32"/>
        </w:rPr>
      </w:pPr>
      <w:r>
        <w:rPr>
          <w:rFonts w:hint="eastAsia" w:ascii="黑体" w:hAnsi="黑体" w:eastAsia="黑体" w:cs="黑体"/>
          <w:sz w:val="32"/>
          <w:szCs w:val="32"/>
        </w:rPr>
        <w:t>九、联系方式</w:t>
      </w:r>
    </w:p>
    <w:p w14:paraId="3DE8FB4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莱芜四中教导处，电话：（0531）75872631</w:t>
      </w:r>
    </w:p>
    <w:p w14:paraId="1BC3166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莱芜四中办公室，电话：（0531）75872600</w:t>
      </w:r>
    </w:p>
    <w:p w14:paraId="6970CE83">
      <w:pPr>
        <w:spacing w:line="560" w:lineRule="exact"/>
        <w:ind w:left="105" w:leftChars="50" w:right="105" w:rightChars="50" w:firstLine="480" w:firstLineChars="150"/>
      </w:pPr>
      <w:r>
        <w:rPr>
          <w:rFonts w:hint="eastAsia" w:ascii="仿宋_GB2312" w:hAnsi="仿宋" w:eastAsia="仿宋_GB2312" w:cs="仿宋"/>
          <w:sz w:val="32"/>
          <w:szCs w:val="32"/>
          <w:shd w:val="clear" w:color="auto" w:fill="FFFFFF"/>
        </w:rPr>
        <w:t>地</w:t>
      </w:r>
      <w:r>
        <w:rPr>
          <w:rFonts w:hint="eastAsia" w:ascii="仿宋_GB2312" w:eastAsia="仿宋_GB2312"/>
          <w:spacing w:val="10"/>
          <w:sz w:val="32"/>
          <w:szCs w:val="32"/>
        </w:rPr>
        <w:t>址：济南市钢城区府前大街33号</w:t>
      </w:r>
    </w:p>
    <w:p w14:paraId="39A4006B">
      <w:pPr>
        <w:spacing w:line="560" w:lineRule="exact"/>
        <w:ind w:firstLine="680" w:firstLineChars="200"/>
        <w:rPr>
          <w:rFonts w:ascii="楷体" w:hAnsi="楷体" w:eastAsia="楷体" w:cs="楷体"/>
          <w:sz w:val="32"/>
          <w:szCs w:val="32"/>
        </w:rPr>
      </w:pPr>
      <w:r>
        <w:rPr>
          <w:rFonts w:hint="eastAsia" w:ascii="仿宋_GB2312" w:eastAsia="仿宋_GB2312"/>
          <w:spacing w:val="10"/>
          <w:sz w:val="32"/>
          <w:szCs w:val="32"/>
        </w:rPr>
        <w:t>微信公众号：济南市莱芜第四中学</w:t>
      </w:r>
    </w:p>
    <w:p w14:paraId="3658C9A6">
      <w:pPr>
        <w:spacing w:line="560" w:lineRule="exact"/>
        <w:ind w:left="105" w:leftChars="50" w:right="105" w:rightChars="50" w:firstLine="480" w:firstLineChars="150"/>
        <w:rPr>
          <w:rFonts w:ascii="仿宋_GB2312" w:hAnsi="仿宋" w:eastAsia="仿宋_GB2312"/>
          <w:sz w:val="32"/>
          <w:szCs w:val="32"/>
        </w:rPr>
      </w:pPr>
      <w:r>
        <w:rPr>
          <w:rFonts w:hint="eastAsia" w:ascii="楷体" w:hAnsi="楷体" w:eastAsia="楷体" w:cs="楷体"/>
          <w:sz w:val="32"/>
          <w:szCs w:val="32"/>
        </w:rPr>
        <w:t>本简章解释权属于济南市莱芜第四中学。</w:t>
      </w:r>
      <w:r>
        <w:rPr>
          <w:rFonts w:hint="eastAsia" w:ascii="仿宋" w:hAnsi="仿宋" w:eastAsia="仿宋"/>
          <w:sz w:val="32"/>
          <w:szCs w:val="32"/>
        </w:rPr>
        <w:t xml:space="preserve"> </w:t>
      </w:r>
      <w:r>
        <w:rPr>
          <w:rFonts w:hint="eastAsia" w:ascii="仿宋_GB2312" w:hAnsi="仿宋" w:eastAsia="仿宋_GB2312"/>
          <w:sz w:val="32"/>
          <w:szCs w:val="32"/>
        </w:rPr>
        <w:t xml:space="preserve"> </w:t>
      </w:r>
    </w:p>
    <w:p w14:paraId="5608E126">
      <w:pPr>
        <w:spacing w:line="560" w:lineRule="exact"/>
        <w:ind w:right="640"/>
        <w:jc w:val="both"/>
        <w:rPr>
          <w:rFonts w:hint="eastAsia" w:ascii="仿宋_GB2312" w:hAnsi="仿宋" w:eastAsia="仿宋_GB2312"/>
          <w:sz w:val="32"/>
          <w:szCs w:val="32"/>
        </w:rPr>
      </w:pPr>
    </w:p>
    <w:p w14:paraId="6264B173">
      <w:pPr>
        <w:spacing w:line="560" w:lineRule="exact"/>
        <w:ind w:right="640" w:firstLine="640" w:firstLineChars="200"/>
        <w:jc w:val="right"/>
        <w:rPr>
          <w:rFonts w:ascii="仿宋_GB2312" w:hAnsi="仿宋" w:eastAsia="仿宋_GB2312"/>
          <w:sz w:val="32"/>
          <w:szCs w:val="32"/>
        </w:rPr>
      </w:pPr>
      <w:r>
        <w:rPr>
          <w:rFonts w:hint="eastAsia" w:ascii="仿宋_GB2312" w:hAnsi="仿宋" w:eastAsia="仿宋_GB2312"/>
          <w:sz w:val="32"/>
          <w:szCs w:val="32"/>
        </w:rPr>
        <w:t>济南市莱</w:t>
      </w:r>
      <w:r>
        <w:rPr>
          <w:rFonts w:hint="eastAsia" w:ascii="仿宋_GB2312" w:hAnsi="仿宋" w:eastAsia="仿宋_GB2312"/>
          <w:sz w:val="32"/>
          <w:szCs w:val="32"/>
        </w:rPr>
        <w:drawing>
          <wp:anchor distT="0" distB="0" distL="114300" distR="114300" simplePos="0" relativeHeight="251660288" behindDoc="1" locked="0" layoutInCell="1" allowOverlap="1">
            <wp:simplePos x="0" y="0"/>
            <wp:positionH relativeFrom="column">
              <wp:posOffset>3364865</wp:posOffset>
            </wp:positionH>
            <wp:positionV relativeFrom="paragraph">
              <wp:posOffset>-439420</wp:posOffset>
            </wp:positionV>
            <wp:extent cx="1660525" cy="1584960"/>
            <wp:effectExtent l="0" t="0" r="0" b="15240"/>
            <wp:wrapNone/>
            <wp:docPr id="2" name="图片 2" descr="学校公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公章(1)"/>
                    <pic:cNvPicPr>
                      <a:picLocks noChangeAspect="1"/>
                    </pic:cNvPicPr>
                  </pic:nvPicPr>
                  <pic:blipFill>
                    <a:blip r:embed="rId6"/>
                    <a:stretch>
                      <a:fillRect/>
                    </a:stretch>
                  </pic:blipFill>
                  <pic:spPr>
                    <a:xfrm>
                      <a:off x="0" y="0"/>
                      <a:ext cx="1660525" cy="1584960"/>
                    </a:xfrm>
                    <a:prstGeom prst="rect">
                      <a:avLst/>
                    </a:prstGeom>
                  </pic:spPr>
                </pic:pic>
              </a:graphicData>
            </a:graphic>
          </wp:anchor>
        </w:drawing>
      </w:r>
      <w:r>
        <w:rPr>
          <w:rFonts w:hint="eastAsia" w:ascii="仿宋_GB2312" w:hAnsi="仿宋" w:eastAsia="仿宋_GB2312"/>
          <w:sz w:val="32"/>
          <w:szCs w:val="32"/>
        </w:rPr>
        <w:t>芜第四中学</w:t>
      </w:r>
    </w:p>
    <w:p w14:paraId="783A13C6">
      <w:pPr>
        <w:spacing w:line="560" w:lineRule="exact"/>
        <w:ind w:right="80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w:t>
      </w:r>
    </w:p>
    <w:p w14:paraId="2112A25B">
      <w:pPr>
        <w:rPr>
          <w:rFonts w:ascii="仿宋" w:hAnsi="仿宋" w:eastAsia="仿宋"/>
          <w:sz w:val="32"/>
          <w:szCs w:val="32"/>
        </w:rPr>
      </w:pPr>
      <w:bookmarkStart w:id="1" w:name="_GoBack"/>
      <w:bookmarkEnd w:id="1"/>
      <w:r>
        <w:rPr>
          <w:rFonts w:hint="eastAsia" w:ascii="仿宋" w:hAnsi="仿宋" w:eastAsia="仿宋"/>
          <w:sz w:val="32"/>
          <w:szCs w:val="32"/>
        </w:rPr>
        <w:t>附件1</w:t>
      </w:r>
    </w:p>
    <w:p w14:paraId="62848C3E">
      <w:pPr>
        <w:jc w:val="center"/>
        <w:rPr>
          <w:rFonts w:ascii="仿宋_GB2312" w:eastAsia="仿宋_GB2312"/>
          <w:b/>
          <w:sz w:val="36"/>
          <w:szCs w:val="36"/>
        </w:rPr>
      </w:pPr>
      <w:r>
        <w:rPr>
          <w:rFonts w:hint="eastAsia" w:ascii="仿宋_GB2312" w:eastAsia="仿宋_GB2312"/>
          <w:b/>
          <w:sz w:val="36"/>
          <w:szCs w:val="36"/>
        </w:rPr>
        <w:t>莱芜区、钢城区202</w:t>
      </w:r>
      <w:r>
        <w:rPr>
          <w:rFonts w:hint="eastAsia" w:ascii="仿宋_GB2312" w:eastAsia="仿宋_GB2312"/>
          <w:b/>
          <w:sz w:val="36"/>
          <w:szCs w:val="36"/>
          <w:lang w:val="en-US" w:eastAsia="zh-CN"/>
        </w:rPr>
        <w:t>5</w:t>
      </w:r>
      <w:r>
        <w:rPr>
          <w:rFonts w:hint="eastAsia" w:ascii="仿宋_GB2312" w:eastAsia="仿宋_GB2312"/>
          <w:b/>
          <w:sz w:val="36"/>
          <w:szCs w:val="36"/>
        </w:rPr>
        <w:t>年普通高中艺体类招生考生推荐表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90"/>
        <w:gridCol w:w="80"/>
        <w:gridCol w:w="507"/>
        <w:gridCol w:w="323"/>
        <w:gridCol w:w="273"/>
        <w:gridCol w:w="164"/>
        <w:gridCol w:w="388"/>
        <w:gridCol w:w="336"/>
        <w:gridCol w:w="178"/>
        <w:gridCol w:w="201"/>
        <w:gridCol w:w="164"/>
        <w:gridCol w:w="1117"/>
        <w:gridCol w:w="233"/>
        <w:gridCol w:w="662"/>
        <w:gridCol w:w="2101"/>
      </w:tblGrid>
      <w:tr w14:paraId="06CB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4" w:type="dxa"/>
            <w:tcBorders>
              <w:top w:val="single" w:color="auto" w:sz="4" w:space="0"/>
              <w:left w:val="single" w:color="auto" w:sz="4" w:space="0"/>
              <w:bottom w:val="single" w:color="auto" w:sz="4" w:space="0"/>
              <w:right w:val="single" w:color="auto" w:sz="4" w:space="0"/>
            </w:tcBorders>
            <w:vAlign w:val="center"/>
          </w:tcPr>
          <w:p w14:paraId="6BE75418">
            <w:pPr>
              <w:spacing w:line="380" w:lineRule="exact"/>
              <w:jc w:val="center"/>
              <w:rPr>
                <w:rFonts w:ascii="仿宋_GB2312" w:eastAsia="仿宋_GB2312"/>
                <w:sz w:val="28"/>
                <w:szCs w:val="28"/>
              </w:rPr>
            </w:pPr>
            <w:r>
              <w:rPr>
                <w:rFonts w:hint="eastAsia" w:ascii="仿宋_GB2312" w:eastAsia="仿宋_GB2312"/>
                <w:sz w:val="28"/>
                <w:szCs w:val="28"/>
              </w:rPr>
              <w:t>姓名</w:t>
            </w:r>
          </w:p>
        </w:tc>
        <w:tc>
          <w:tcPr>
            <w:tcW w:w="1377" w:type="dxa"/>
            <w:gridSpan w:val="3"/>
            <w:tcBorders>
              <w:top w:val="single" w:color="auto" w:sz="4" w:space="0"/>
              <w:left w:val="single" w:color="auto" w:sz="4" w:space="0"/>
              <w:bottom w:val="single" w:color="auto" w:sz="4" w:space="0"/>
              <w:right w:val="nil"/>
            </w:tcBorders>
            <w:vAlign w:val="center"/>
          </w:tcPr>
          <w:p w14:paraId="5EDEC90B">
            <w:pPr>
              <w:spacing w:line="380" w:lineRule="exact"/>
              <w:jc w:val="center"/>
              <w:rPr>
                <w:rFonts w:ascii="仿宋_GB2312" w:eastAsia="仿宋_GB2312"/>
                <w:sz w:val="28"/>
                <w:szCs w:val="28"/>
              </w:rPr>
            </w:pPr>
          </w:p>
        </w:tc>
        <w:tc>
          <w:tcPr>
            <w:tcW w:w="1863" w:type="dxa"/>
            <w:gridSpan w:val="7"/>
            <w:tcBorders>
              <w:top w:val="single" w:color="auto" w:sz="4" w:space="0"/>
              <w:left w:val="single" w:color="auto" w:sz="4" w:space="0"/>
              <w:bottom w:val="single" w:color="auto" w:sz="4" w:space="0"/>
              <w:right w:val="nil"/>
            </w:tcBorders>
            <w:vAlign w:val="center"/>
          </w:tcPr>
          <w:p w14:paraId="6165B1B2">
            <w:pPr>
              <w:spacing w:line="380" w:lineRule="exact"/>
              <w:jc w:val="center"/>
              <w:rPr>
                <w:rFonts w:ascii="仿宋_GB2312" w:eastAsia="仿宋_GB2312"/>
                <w:sz w:val="28"/>
                <w:szCs w:val="28"/>
              </w:rPr>
            </w:pPr>
            <w:r>
              <w:rPr>
                <w:rFonts w:hint="eastAsia" w:ascii="仿宋_GB2312" w:eastAsia="仿宋_GB2312"/>
                <w:sz w:val="28"/>
                <w:szCs w:val="28"/>
              </w:rPr>
              <w:t>出生年月</w:t>
            </w:r>
          </w:p>
        </w:tc>
        <w:tc>
          <w:tcPr>
            <w:tcW w:w="2176" w:type="dxa"/>
            <w:gridSpan w:val="4"/>
            <w:tcBorders>
              <w:top w:val="single" w:color="auto" w:sz="4" w:space="0"/>
              <w:left w:val="single" w:color="auto" w:sz="4" w:space="0"/>
              <w:bottom w:val="single" w:color="auto" w:sz="4" w:space="0"/>
              <w:right w:val="single" w:color="auto" w:sz="4" w:space="0"/>
            </w:tcBorders>
            <w:vAlign w:val="center"/>
          </w:tcPr>
          <w:p w14:paraId="3A924775">
            <w:pPr>
              <w:spacing w:line="380" w:lineRule="exact"/>
              <w:jc w:val="center"/>
              <w:rPr>
                <w:rFonts w:ascii="仿宋_GB2312" w:eastAsia="仿宋_GB2312"/>
                <w:sz w:val="28"/>
                <w:szCs w:val="28"/>
              </w:rPr>
            </w:pPr>
          </w:p>
        </w:tc>
        <w:tc>
          <w:tcPr>
            <w:tcW w:w="2101" w:type="dxa"/>
            <w:vMerge w:val="restart"/>
            <w:tcBorders>
              <w:top w:val="single" w:color="auto" w:sz="4" w:space="0"/>
              <w:left w:val="single" w:color="auto" w:sz="4" w:space="0"/>
              <w:right w:val="single" w:color="auto" w:sz="4" w:space="0"/>
            </w:tcBorders>
            <w:vAlign w:val="center"/>
          </w:tcPr>
          <w:p w14:paraId="3863707C">
            <w:pPr>
              <w:spacing w:line="380" w:lineRule="exact"/>
              <w:jc w:val="center"/>
              <w:rPr>
                <w:rFonts w:ascii="仿宋_GB2312" w:eastAsia="仿宋_GB2312"/>
                <w:sz w:val="28"/>
                <w:szCs w:val="28"/>
              </w:rPr>
            </w:pPr>
            <w:r>
              <w:rPr>
                <w:rFonts w:hint="eastAsia" w:ascii="仿宋_GB2312" w:eastAsia="仿宋_GB2312"/>
                <w:sz w:val="28"/>
                <w:szCs w:val="28"/>
              </w:rPr>
              <w:t>（照片）</w:t>
            </w:r>
          </w:p>
        </w:tc>
      </w:tr>
      <w:tr w14:paraId="1C8A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14" w:type="dxa"/>
            <w:tcBorders>
              <w:top w:val="single" w:color="auto" w:sz="4" w:space="0"/>
              <w:left w:val="single" w:color="auto" w:sz="4" w:space="0"/>
              <w:bottom w:val="single" w:color="auto" w:sz="4" w:space="0"/>
              <w:right w:val="single" w:color="auto" w:sz="4" w:space="0"/>
            </w:tcBorders>
            <w:vAlign w:val="center"/>
          </w:tcPr>
          <w:p w14:paraId="0044CD96">
            <w:pPr>
              <w:spacing w:line="380" w:lineRule="exact"/>
              <w:jc w:val="center"/>
              <w:rPr>
                <w:rFonts w:ascii="仿宋_GB2312" w:eastAsia="仿宋_GB2312"/>
                <w:sz w:val="28"/>
                <w:szCs w:val="28"/>
              </w:rPr>
            </w:pPr>
            <w:r>
              <w:rPr>
                <w:rFonts w:hint="eastAsia" w:ascii="仿宋_GB2312" w:eastAsia="仿宋_GB2312"/>
                <w:sz w:val="28"/>
                <w:szCs w:val="28"/>
              </w:rPr>
              <w:t>性别</w:t>
            </w:r>
          </w:p>
        </w:tc>
        <w:tc>
          <w:tcPr>
            <w:tcW w:w="790" w:type="dxa"/>
            <w:tcBorders>
              <w:top w:val="single" w:color="auto" w:sz="4" w:space="0"/>
              <w:left w:val="single" w:color="auto" w:sz="4" w:space="0"/>
              <w:bottom w:val="single" w:color="auto" w:sz="4" w:space="0"/>
              <w:right w:val="single" w:color="auto" w:sz="4" w:space="0"/>
            </w:tcBorders>
            <w:vAlign w:val="center"/>
          </w:tcPr>
          <w:p w14:paraId="4D6C6259">
            <w:pPr>
              <w:spacing w:line="380" w:lineRule="exact"/>
              <w:jc w:val="center"/>
              <w:rPr>
                <w:rFonts w:ascii="仿宋_GB2312" w:eastAsia="仿宋_GB2312"/>
                <w:sz w:val="28"/>
                <w:szCs w:val="28"/>
              </w:rPr>
            </w:pPr>
          </w:p>
        </w:tc>
        <w:tc>
          <w:tcPr>
            <w:tcW w:w="1347" w:type="dxa"/>
            <w:gridSpan w:val="5"/>
            <w:tcBorders>
              <w:top w:val="single" w:color="auto" w:sz="4" w:space="0"/>
              <w:left w:val="single" w:color="auto" w:sz="4" w:space="0"/>
              <w:bottom w:val="single" w:color="auto" w:sz="4" w:space="0"/>
              <w:right w:val="single" w:color="auto" w:sz="4" w:space="0"/>
            </w:tcBorders>
            <w:vAlign w:val="center"/>
          </w:tcPr>
          <w:p w14:paraId="74ED041F">
            <w:pPr>
              <w:spacing w:line="380" w:lineRule="exact"/>
              <w:jc w:val="center"/>
              <w:rPr>
                <w:rFonts w:ascii="仿宋_GB2312" w:eastAsia="仿宋_GB2312"/>
                <w:sz w:val="28"/>
                <w:szCs w:val="28"/>
              </w:rPr>
            </w:pPr>
            <w:r>
              <w:rPr>
                <w:rFonts w:hint="eastAsia" w:ascii="仿宋_GB2312" w:eastAsia="仿宋_GB2312"/>
                <w:sz w:val="28"/>
                <w:szCs w:val="28"/>
              </w:rPr>
              <w:t>身高（cm）</w:t>
            </w:r>
          </w:p>
        </w:tc>
        <w:tc>
          <w:tcPr>
            <w:tcW w:w="902" w:type="dxa"/>
            <w:gridSpan w:val="3"/>
            <w:tcBorders>
              <w:top w:val="single" w:color="auto" w:sz="4" w:space="0"/>
              <w:left w:val="single" w:color="auto" w:sz="4" w:space="0"/>
              <w:bottom w:val="single" w:color="auto" w:sz="4" w:space="0"/>
              <w:right w:val="single" w:color="auto" w:sz="4" w:space="0"/>
            </w:tcBorders>
            <w:vAlign w:val="center"/>
          </w:tcPr>
          <w:p w14:paraId="7B2EC92B">
            <w:pPr>
              <w:spacing w:line="380" w:lineRule="exact"/>
              <w:jc w:val="center"/>
              <w:rPr>
                <w:rFonts w:ascii="仿宋_GB2312" w:eastAsia="仿宋_GB2312"/>
                <w:sz w:val="28"/>
                <w:szCs w:val="28"/>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14:paraId="47636FEB">
            <w:pPr>
              <w:spacing w:line="380" w:lineRule="exact"/>
              <w:jc w:val="center"/>
              <w:rPr>
                <w:rFonts w:ascii="仿宋_GB2312" w:eastAsia="仿宋_GB2312"/>
                <w:sz w:val="28"/>
                <w:szCs w:val="28"/>
              </w:rPr>
            </w:pPr>
            <w:r>
              <w:rPr>
                <w:rFonts w:hint="eastAsia" w:ascii="仿宋_GB2312" w:eastAsia="仿宋_GB2312"/>
                <w:sz w:val="28"/>
                <w:szCs w:val="28"/>
              </w:rPr>
              <w:t>体重（kg）</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4456032F">
            <w:pPr>
              <w:spacing w:line="380" w:lineRule="exact"/>
              <w:jc w:val="center"/>
              <w:rPr>
                <w:rFonts w:ascii="仿宋_GB2312" w:eastAsia="仿宋_GB2312"/>
                <w:sz w:val="28"/>
                <w:szCs w:val="28"/>
              </w:rPr>
            </w:pPr>
          </w:p>
        </w:tc>
        <w:tc>
          <w:tcPr>
            <w:tcW w:w="2101" w:type="dxa"/>
            <w:vMerge w:val="continue"/>
            <w:tcBorders>
              <w:left w:val="single" w:color="auto" w:sz="4" w:space="0"/>
              <w:right w:val="single" w:color="auto" w:sz="4" w:space="0"/>
            </w:tcBorders>
            <w:vAlign w:val="center"/>
          </w:tcPr>
          <w:p w14:paraId="62BCAC23">
            <w:pPr>
              <w:rPr>
                <w:rFonts w:ascii="仿宋_GB2312" w:eastAsia="仿宋_GB2312"/>
                <w:sz w:val="28"/>
                <w:szCs w:val="28"/>
              </w:rPr>
            </w:pPr>
          </w:p>
        </w:tc>
      </w:tr>
      <w:tr w14:paraId="431C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14" w:type="dxa"/>
            <w:tcBorders>
              <w:top w:val="single" w:color="auto" w:sz="4" w:space="0"/>
              <w:left w:val="single" w:color="auto" w:sz="4" w:space="0"/>
              <w:bottom w:val="single" w:color="auto" w:sz="4" w:space="0"/>
              <w:right w:val="single" w:color="auto" w:sz="4" w:space="0"/>
            </w:tcBorders>
            <w:vAlign w:val="center"/>
          </w:tcPr>
          <w:p w14:paraId="20721367">
            <w:pPr>
              <w:spacing w:line="380" w:lineRule="exact"/>
              <w:jc w:val="center"/>
              <w:rPr>
                <w:rFonts w:ascii="仿宋_GB2312" w:eastAsia="仿宋_GB2312"/>
                <w:sz w:val="28"/>
                <w:szCs w:val="28"/>
              </w:rPr>
            </w:pPr>
            <w:r>
              <w:rPr>
                <w:rFonts w:hint="eastAsia" w:ascii="仿宋_GB2312" w:eastAsia="仿宋_GB2312"/>
                <w:sz w:val="28"/>
                <w:szCs w:val="28"/>
              </w:rPr>
              <w:t>报考项目</w:t>
            </w:r>
          </w:p>
        </w:tc>
        <w:tc>
          <w:tcPr>
            <w:tcW w:w="1973" w:type="dxa"/>
            <w:gridSpan w:val="5"/>
            <w:tcBorders>
              <w:top w:val="single" w:color="auto" w:sz="4" w:space="0"/>
              <w:left w:val="single" w:color="auto" w:sz="4" w:space="0"/>
              <w:bottom w:val="single" w:color="auto" w:sz="4" w:space="0"/>
              <w:right w:val="single" w:color="auto" w:sz="4" w:space="0"/>
            </w:tcBorders>
            <w:vAlign w:val="center"/>
          </w:tcPr>
          <w:p w14:paraId="155A1F54">
            <w:pPr>
              <w:spacing w:line="380" w:lineRule="exact"/>
              <w:jc w:val="center"/>
              <w:rPr>
                <w:rFonts w:ascii="仿宋_GB2312" w:eastAsia="仿宋_GB2312"/>
                <w:sz w:val="28"/>
                <w:szCs w:val="28"/>
              </w:rPr>
            </w:pPr>
          </w:p>
          <w:p w14:paraId="5A1F10C4">
            <w:pPr>
              <w:spacing w:line="380" w:lineRule="exact"/>
              <w:jc w:val="center"/>
              <w:rPr>
                <w:rFonts w:ascii="仿宋_GB2312" w:eastAsia="仿宋_GB2312"/>
                <w:sz w:val="28"/>
                <w:szCs w:val="28"/>
              </w:rPr>
            </w:pPr>
          </w:p>
        </w:tc>
        <w:tc>
          <w:tcPr>
            <w:tcW w:w="1431" w:type="dxa"/>
            <w:gridSpan w:val="6"/>
            <w:tcBorders>
              <w:top w:val="single" w:color="auto" w:sz="4" w:space="0"/>
              <w:left w:val="single" w:color="auto" w:sz="4" w:space="0"/>
              <w:bottom w:val="single" w:color="auto" w:sz="4" w:space="0"/>
              <w:right w:val="single" w:color="auto" w:sz="4" w:space="0"/>
            </w:tcBorders>
            <w:vAlign w:val="center"/>
          </w:tcPr>
          <w:p w14:paraId="76D17768">
            <w:pPr>
              <w:spacing w:line="380" w:lineRule="exact"/>
              <w:jc w:val="center"/>
              <w:rPr>
                <w:rFonts w:ascii="仿宋_GB2312" w:eastAsia="仿宋_GB2312"/>
                <w:sz w:val="28"/>
                <w:szCs w:val="28"/>
              </w:rPr>
            </w:pPr>
            <w:r>
              <w:rPr>
                <w:rFonts w:hint="eastAsia" w:ascii="仿宋_GB2312" w:eastAsia="仿宋_GB2312"/>
                <w:sz w:val="28"/>
                <w:szCs w:val="28"/>
              </w:rPr>
              <w:t>联系电话</w:t>
            </w:r>
          </w:p>
        </w:tc>
        <w:tc>
          <w:tcPr>
            <w:tcW w:w="2012" w:type="dxa"/>
            <w:gridSpan w:val="3"/>
            <w:tcBorders>
              <w:top w:val="single" w:color="auto" w:sz="4" w:space="0"/>
              <w:left w:val="single" w:color="auto" w:sz="4" w:space="0"/>
              <w:bottom w:val="single" w:color="auto" w:sz="4" w:space="0"/>
              <w:right w:val="single" w:color="auto" w:sz="4" w:space="0"/>
            </w:tcBorders>
            <w:vAlign w:val="center"/>
          </w:tcPr>
          <w:p w14:paraId="7D7D731F">
            <w:pPr>
              <w:spacing w:line="380" w:lineRule="exact"/>
              <w:jc w:val="center"/>
              <w:rPr>
                <w:rFonts w:ascii="仿宋_GB2312" w:eastAsia="仿宋_GB2312"/>
                <w:sz w:val="28"/>
                <w:szCs w:val="28"/>
              </w:rPr>
            </w:pPr>
          </w:p>
        </w:tc>
        <w:tc>
          <w:tcPr>
            <w:tcW w:w="2101" w:type="dxa"/>
            <w:vMerge w:val="continue"/>
            <w:tcBorders>
              <w:left w:val="single" w:color="auto" w:sz="4" w:space="0"/>
              <w:right w:val="single" w:color="auto" w:sz="4" w:space="0"/>
            </w:tcBorders>
            <w:vAlign w:val="center"/>
          </w:tcPr>
          <w:p w14:paraId="09F975E5">
            <w:pPr>
              <w:rPr>
                <w:rFonts w:ascii="仿宋_GB2312" w:eastAsia="仿宋_GB2312"/>
                <w:sz w:val="28"/>
                <w:szCs w:val="28"/>
              </w:rPr>
            </w:pPr>
          </w:p>
        </w:tc>
      </w:tr>
      <w:tr w14:paraId="1B87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4" w:type="dxa"/>
            <w:tcBorders>
              <w:top w:val="single" w:color="auto" w:sz="4" w:space="0"/>
              <w:left w:val="single" w:color="auto" w:sz="4" w:space="0"/>
              <w:bottom w:val="single" w:color="auto" w:sz="4" w:space="0"/>
              <w:right w:val="single" w:color="auto" w:sz="4" w:space="0"/>
            </w:tcBorders>
            <w:vAlign w:val="center"/>
          </w:tcPr>
          <w:p w14:paraId="098D5A49">
            <w:pPr>
              <w:spacing w:line="380" w:lineRule="exact"/>
              <w:jc w:val="center"/>
              <w:rPr>
                <w:rFonts w:ascii="仿宋_GB2312" w:eastAsia="仿宋_GB2312"/>
                <w:sz w:val="28"/>
                <w:szCs w:val="28"/>
              </w:rPr>
            </w:pPr>
            <w:r>
              <w:rPr>
                <w:rFonts w:hint="eastAsia" w:ascii="仿宋_GB2312" w:eastAsia="仿宋_GB2312"/>
                <w:sz w:val="28"/>
                <w:szCs w:val="28"/>
              </w:rPr>
              <w:t>家庭住址</w:t>
            </w:r>
          </w:p>
        </w:tc>
        <w:tc>
          <w:tcPr>
            <w:tcW w:w="5416" w:type="dxa"/>
            <w:gridSpan w:val="14"/>
            <w:tcBorders>
              <w:top w:val="single" w:color="auto" w:sz="4" w:space="0"/>
              <w:left w:val="single" w:color="auto" w:sz="4" w:space="0"/>
              <w:bottom w:val="single" w:color="auto" w:sz="4" w:space="0"/>
              <w:right w:val="single" w:color="auto" w:sz="4" w:space="0"/>
            </w:tcBorders>
            <w:vAlign w:val="center"/>
          </w:tcPr>
          <w:p w14:paraId="773A7C7A">
            <w:pPr>
              <w:spacing w:line="380" w:lineRule="exact"/>
              <w:jc w:val="center"/>
              <w:rPr>
                <w:rFonts w:ascii="仿宋_GB2312" w:eastAsia="仿宋_GB2312"/>
                <w:sz w:val="28"/>
                <w:szCs w:val="28"/>
              </w:rPr>
            </w:pPr>
          </w:p>
        </w:tc>
        <w:tc>
          <w:tcPr>
            <w:tcW w:w="2101" w:type="dxa"/>
            <w:vMerge w:val="continue"/>
            <w:tcBorders>
              <w:left w:val="single" w:color="auto" w:sz="4" w:space="0"/>
              <w:bottom w:val="single" w:color="auto" w:sz="4" w:space="0"/>
              <w:right w:val="single" w:color="auto" w:sz="4" w:space="0"/>
            </w:tcBorders>
            <w:vAlign w:val="center"/>
          </w:tcPr>
          <w:p w14:paraId="55F0FE02">
            <w:pPr>
              <w:rPr>
                <w:rFonts w:ascii="仿宋_GB2312" w:eastAsia="仿宋_GB2312"/>
                <w:sz w:val="28"/>
                <w:szCs w:val="28"/>
              </w:rPr>
            </w:pPr>
          </w:p>
        </w:tc>
      </w:tr>
      <w:tr w14:paraId="3A8F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14" w:type="dxa"/>
            <w:vMerge w:val="restart"/>
            <w:tcBorders>
              <w:top w:val="single" w:color="auto" w:sz="4" w:space="0"/>
              <w:left w:val="single" w:color="auto" w:sz="4" w:space="0"/>
              <w:bottom w:val="single" w:color="auto" w:sz="4" w:space="0"/>
              <w:right w:val="single" w:color="auto" w:sz="4" w:space="0"/>
            </w:tcBorders>
            <w:vAlign w:val="center"/>
          </w:tcPr>
          <w:p w14:paraId="3CCD0C87">
            <w:pPr>
              <w:spacing w:line="380" w:lineRule="exact"/>
              <w:jc w:val="center"/>
              <w:rPr>
                <w:rFonts w:ascii="仿宋_GB2312" w:eastAsia="仿宋_GB2312"/>
                <w:sz w:val="28"/>
                <w:szCs w:val="28"/>
              </w:rPr>
            </w:pPr>
            <w:r>
              <w:rPr>
                <w:rFonts w:hint="eastAsia" w:ascii="仿宋_GB2312" w:eastAsia="仿宋_GB2312"/>
                <w:sz w:val="28"/>
                <w:szCs w:val="28"/>
              </w:rPr>
              <w:t>体育或</w:t>
            </w:r>
          </w:p>
          <w:p w14:paraId="13740549">
            <w:pPr>
              <w:spacing w:line="380" w:lineRule="exact"/>
              <w:jc w:val="center"/>
              <w:rPr>
                <w:rFonts w:ascii="仿宋_GB2312" w:eastAsia="仿宋_GB2312"/>
                <w:sz w:val="28"/>
                <w:szCs w:val="28"/>
              </w:rPr>
            </w:pPr>
            <w:r>
              <w:rPr>
                <w:rFonts w:hint="eastAsia" w:ascii="仿宋_GB2312" w:eastAsia="仿宋_GB2312"/>
                <w:sz w:val="28"/>
                <w:szCs w:val="28"/>
              </w:rPr>
              <w:t>艺术成绩</w:t>
            </w: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55792235">
            <w:pPr>
              <w:spacing w:line="380" w:lineRule="exact"/>
              <w:jc w:val="center"/>
              <w:rPr>
                <w:rFonts w:ascii="仿宋_GB2312" w:hAnsi="宋体" w:eastAsia="仿宋_GB2312"/>
                <w:snapToGrid w:val="0"/>
                <w:spacing w:val="-20"/>
                <w:sz w:val="28"/>
                <w:szCs w:val="28"/>
              </w:rPr>
            </w:pPr>
            <w:r>
              <w:rPr>
                <w:rFonts w:hint="eastAsia" w:ascii="仿宋_GB2312" w:hAnsi="宋体" w:eastAsia="仿宋_GB2312"/>
                <w:snapToGrid w:val="0"/>
                <w:spacing w:val="-20"/>
                <w:sz w:val="28"/>
                <w:szCs w:val="28"/>
              </w:rPr>
              <w:t>项 目</w:t>
            </w: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682D496E">
            <w:pPr>
              <w:spacing w:line="380" w:lineRule="exact"/>
              <w:jc w:val="center"/>
              <w:rPr>
                <w:rFonts w:ascii="仿宋_GB2312" w:eastAsia="仿宋_GB2312"/>
                <w:snapToGrid w:val="0"/>
                <w:spacing w:val="-20"/>
                <w:sz w:val="28"/>
                <w:szCs w:val="28"/>
              </w:rPr>
            </w:pPr>
            <w:r>
              <w:rPr>
                <w:rFonts w:hint="eastAsia" w:ascii="仿宋_GB2312" w:eastAsia="仿宋_GB2312"/>
                <w:snapToGrid w:val="0"/>
                <w:spacing w:val="-20"/>
                <w:sz w:val="28"/>
                <w:szCs w:val="28"/>
              </w:rPr>
              <w:t>成 绩</w:t>
            </w:r>
          </w:p>
        </w:tc>
        <w:tc>
          <w:tcPr>
            <w:tcW w:w="825" w:type="dxa"/>
            <w:gridSpan w:val="3"/>
            <w:tcBorders>
              <w:top w:val="single" w:color="auto" w:sz="4" w:space="0"/>
              <w:left w:val="single" w:color="auto" w:sz="4" w:space="0"/>
              <w:bottom w:val="single" w:color="auto" w:sz="4" w:space="0"/>
              <w:right w:val="single" w:color="auto" w:sz="4" w:space="0"/>
            </w:tcBorders>
            <w:vAlign w:val="center"/>
          </w:tcPr>
          <w:p w14:paraId="7EEAD45D">
            <w:pPr>
              <w:spacing w:line="380" w:lineRule="exact"/>
              <w:jc w:val="center"/>
              <w:rPr>
                <w:rFonts w:ascii="仿宋_GB2312" w:eastAsia="仿宋_GB2312"/>
                <w:snapToGrid w:val="0"/>
                <w:spacing w:val="-20"/>
                <w:sz w:val="28"/>
                <w:szCs w:val="28"/>
              </w:rPr>
            </w:pPr>
            <w:r>
              <w:rPr>
                <w:rFonts w:hint="eastAsia" w:ascii="仿宋_GB2312" w:eastAsia="仿宋_GB2312"/>
                <w:snapToGrid w:val="0"/>
                <w:spacing w:val="-20"/>
                <w:sz w:val="28"/>
                <w:szCs w:val="28"/>
              </w:rPr>
              <w:t>名次</w:t>
            </w: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7552AB92">
            <w:pPr>
              <w:spacing w:line="380" w:lineRule="exact"/>
              <w:jc w:val="center"/>
              <w:rPr>
                <w:rFonts w:ascii="仿宋_GB2312" w:eastAsia="仿宋_GB2312"/>
                <w:snapToGrid w:val="0"/>
                <w:spacing w:val="-20"/>
                <w:sz w:val="28"/>
                <w:szCs w:val="28"/>
              </w:rPr>
            </w:pPr>
            <w:r>
              <w:rPr>
                <w:rFonts w:hint="eastAsia" w:ascii="仿宋_GB2312" w:eastAsia="仿宋_GB2312"/>
                <w:snapToGrid w:val="0"/>
                <w:spacing w:val="-20"/>
                <w:sz w:val="28"/>
                <w:szCs w:val="28"/>
              </w:rPr>
              <w:t>等级</w:t>
            </w:r>
          </w:p>
        </w:tc>
        <w:tc>
          <w:tcPr>
            <w:tcW w:w="4277" w:type="dxa"/>
            <w:gridSpan w:val="5"/>
            <w:tcBorders>
              <w:top w:val="single" w:color="auto" w:sz="4" w:space="0"/>
              <w:left w:val="single" w:color="auto" w:sz="4" w:space="0"/>
              <w:bottom w:val="single" w:color="auto" w:sz="4" w:space="0"/>
              <w:right w:val="single" w:color="auto" w:sz="4" w:space="0"/>
            </w:tcBorders>
            <w:vAlign w:val="center"/>
          </w:tcPr>
          <w:p w14:paraId="487EEFDD">
            <w:pPr>
              <w:spacing w:line="380" w:lineRule="exact"/>
              <w:jc w:val="center"/>
              <w:rPr>
                <w:rFonts w:ascii="仿宋_GB2312" w:eastAsia="仿宋_GB2312"/>
                <w:snapToGrid w:val="0"/>
                <w:spacing w:val="-20"/>
                <w:sz w:val="28"/>
                <w:szCs w:val="28"/>
              </w:rPr>
            </w:pPr>
            <w:r>
              <w:rPr>
                <w:rFonts w:hint="eastAsia" w:ascii="仿宋_GB2312" w:eastAsia="仿宋_GB2312"/>
                <w:snapToGrid w:val="0"/>
                <w:spacing w:val="-20"/>
                <w:sz w:val="28"/>
                <w:szCs w:val="28"/>
              </w:rPr>
              <w:t>取得成绩的时间、地点、比赛名称</w:t>
            </w:r>
          </w:p>
        </w:tc>
      </w:tr>
      <w:tr w14:paraId="13E6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1F1D10DF">
            <w:pPr>
              <w:jc w:val="center"/>
              <w:rPr>
                <w:rFonts w:ascii="仿宋_GB2312" w:eastAsia="仿宋_GB2312"/>
                <w:sz w:val="28"/>
                <w:szCs w:val="28"/>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3FC3C530">
            <w:pPr>
              <w:spacing w:line="380" w:lineRule="exact"/>
              <w:jc w:val="center"/>
              <w:rPr>
                <w:rFonts w:ascii="仿宋_GB2312" w:eastAsia="仿宋_GB2312"/>
                <w:sz w:val="28"/>
                <w:szCs w:val="28"/>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369CE61B">
            <w:pPr>
              <w:spacing w:line="380" w:lineRule="exact"/>
              <w:jc w:val="center"/>
              <w:rPr>
                <w:rFonts w:ascii="仿宋_GB2312" w:eastAsia="仿宋_GB2312"/>
                <w:sz w:val="28"/>
                <w:szCs w:val="28"/>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14:paraId="12A23FB8">
            <w:pPr>
              <w:spacing w:line="380" w:lineRule="exact"/>
              <w:jc w:val="center"/>
              <w:rPr>
                <w:rFonts w:ascii="仿宋_GB2312" w:eastAsia="仿宋_GB2312"/>
                <w:sz w:val="28"/>
                <w:szCs w:val="28"/>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49C74055">
            <w:pPr>
              <w:spacing w:line="380" w:lineRule="exact"/>
              <w:jc w:val="center"/>
              <w:rPr>
                <w:rFonts w:ascii="仿宋_GB2312" w:eastAsia="仿宋_GB2312"/>
                <w:sz w:val="28"/>
                <w:szCs w:val="28"/>
              </w:rPr>
            </w:pPr>
          </w:p>
        </w:tc>
        <w:tc>
          <w:tcPr>
            <w:tcW w:w="4277" w:type="dxa"/>
            <w:gridSpan w:val="5"/>
            <w:tcBorders>
              <w:top w:val="single" w:color="auto" w:sz="4" w:space="0"/>
              <w:left w:val="single" w:color="auto" w:sz="4" w:space="0"/>
              <w:bottom w:val="single" w:color="auto" w:sz="4" w:space="0"/>
              <w:right w:val="single" w:color="auto" w:sz="4" w:space="0"/>
            </w:tcBorders>
            <w:vAlign w:val="center"/>
          </w:tcPr>
          <w:p w14:paraId="73C32785">
            <w:pPr>
              <w:spacing w:line="380" w:lineRule="exact"/>
              <w:jc w:val="center"/>
              <w:rPr>
                <w:rFonts w:ascii="仿宋_GB2312" w:eastAsia="仿宋_GB2312"/>
                <w:sz w:val="28"/>
                <w:szCs w:val="28"/>
              </w:rPr>
            </w:pPr>
          </w:p>
        </w:tc>
      </w:tr>
      <w:tr w14:paraId="2182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7139A995">
            <w:pPr>
              <w:jc w:val="center"/>
              <w:rPr>
                <w:rFonts w:ascii="仿宋_GB2312" w:eastAsia="仿宋_GB2312"/>
                <w:sz w:val="28"/>
                <w:szCs w:val="28"/>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2C7FD721">
            <w:pPr>
              <w:spacing w:line="380" w:lineRule="exact"/>
              <w:jc w:val="center"/>
              <w:rPr>
                <w:rFonts w:ascii="仿宋_GB2312" w:eastAsia="仿宋_GB2312"/>
                <w:sz w:val="28"/>
                <w:szCs w:val="28"/>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68F5D66B">
            <w:pPr>
              <w:spacing w:line="380" w:lineRule="exact"/>
              <w:jc w:val="center"/>
              <w:rPr>
                <w:rFonts w:ascii="仿宋_GB2312" w:eastAsia="仿宋_GB2312"/>
                <w:sz w:val="28"/>
                <w:szCs w:val="28"/>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14:paraId="0F8DCF78">
            <w:pPr>
              <w:spacing w:line="380" w:lineRule="exact"/>
              <w:jc w:val="center"/>
              <w:rPr>
                <w:rFonts w:ascii="仿宋_GB2312" w:eastAsia="仿宋_GB2312"/>
                <w:sz w:val="28"/>
                <w:szCs w:val="28"/>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7F49B754">
            <w:pPr>
              <w:spacing w:line="380" w:lineRule="exact"/>
              <w:jc w:val="center"/>
              <w:rPr>
                <w:rFonts w:ascii="仿宋_GB2312" w:eastAsia="仿宋_GB2312"/>
                <w:sz w:val="28"/>
                <w:szCs w:val="28"/>
              </w:rPr>
            </w:pPr>
          </w:p>
        </w:tc>
        <w:tc>
          <w:tcPr>
            <w:tcW w:w="4277" w:type="dxa"/>
            <w:gridSpan w:val="5"/>
            <w:tcBorders>
              <w:top w:val="single" w:color="auto" w:sz="4" w:space="0"/>
              <w:left w:val="single" w:color="auto" w:sz="4" w:space="0"/>
              <w:bottom w:val="single" w:color="auto" w:sz="4" w:space="0"/>
              <w:right w:val="single" w:color="auto" w:sz="4" w:space="0"/>
            </w:tcBorders>
            <w:vAlign w:val="center"/>
          </w:tcPr>
          <w:p w14:paraId="26BF642C">
            <w:pPr>
              <w:spacing w:line="380" w:lineRule="exact"/>
              <w:jc w:val="center"/>
              <w:rPr>
                <w:rFonts w:ascii="仿宋_GB2312" w:eastAsia="仿宋_GB2312"/>
                <w:sz w:val="28"/>
                <w:szCs w:val="28"/>
              </w:rPr>
            </w:pPr>
          </w:p>
        </w:tc>
      </w:tr>
      <w:tr w14:paraId="0727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32F695D8">
            <w:pPr>
              <w:jc w:val="center"/>
              <w:rPr>
                <w:rFonts w:ascii="仿宋_GB2312" w:eastAsia="仿宋_GB2312"/>
                <w:sz w:val="28"/>
                <w:szCs w:val="28"/>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45E34E3F">
            <w:pPr>
              <w:spacing w:line="380" w:lineRule="exact"/>
              <w:jc w:val="center"/>
              <w:rPr>
                <w:rFonts w:ascii="仿宋_GB2312" w:eastAsia="仿宋_GB2312"/>
                <w:sz w:val="28"/>
                <w:szCs w:val="28"/>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0B63C1C8">
            <w:pPr>
              <w:spacing w:line="380" w:lineRule="exact"/>
              <w:jc w:val="center"/>
              <w:rPr>
                <w:rFonts w:ascii="仿宋_GB2312" w:eastAsia="仿宋_GB2312"/>
                <w:sz w:val="28"/>
                <w:szCs w:val="28"/>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14:paraId="47486D63">
            <w:pPr>
              <w:spacing w:line="380" w:lineRule="exact"/>
              <w:jc w:val="center"/>
              <w:rPr>
                <w:rFonts w:ascii="仿宋_GB2312" w:eastAsia="仿宋_GB2312"/>
                <w:sz w:val="28"/>
                <w:szCs w:val="28"/>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3C447BB0">
            <w:pPr>
              <w:spacing w:line="380" w:lineRule="exact"/>
              <w:jc w:val="center"/>
              <w:rPr>
                <w:rFonts w:ascii="仿宋_GB2312" w:eastAsia="仿宋_GB2312"/>
                <w:sz w:val="28"/>
                <w:szCs w:val="28"/>
              </w:rPr>
            </w:pPr>
          </w:p>
        </w:tc>
        <w:tc>
          <w:tcPr>
            <w:tcW w:w="4277" w:type="dxa"/>
            <w:gridSpan w:val="5"/>
            <w:tcBorders>
              <w:top w:val="single" w:color="auto" w:sz="4" w:space="0"/>
              <w:left w:val="single" w:color="auto" w:sz="4" w:space="0"/>
              <w:bottom w:val="single" w:color="auto" w:sz="4" w:space="0"/>
              <w:right w:val="single" w:color="auto" w:sz="4" w:space="0"/>
            </w:tcBorders>
            <w:vAlign w:val="center"/>
          </w:tcPr>
          <w:p w14:paraId="37DB392E">
            <w:pPr>
              <w:spacing w:line="380" w:lineRule="exact"/>
              <w:jc w:val="center"/>
              <w:rPr>
                <w:rFonts w:ascii="仿宋_GB2312" w:eastAsia="仿宋_GB2312"/>
                <w:sz w:val="28"/>
                <w:szCs w:val="28"/>
              </w:rPr>
            </w:pPr>
          </w:p>
        </w:tc>
      </w:tr>
      <w:tr w14:paraId="24F4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0E425515">
            <w:pPr>
              <w:jc w:val="center"/>
              <w:rPr>
                <w:rFonts w:ascii="仿宋_GB2312" w:eastAsia="仿宋_GB2312"/>
                <w:sz w:val="28"/>
                <w:szCs w:val="28"/>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0A858C33">
            <w:pPr>
              <w:spacing w:line="380" w:lineRule="exact"/>
              <w:jc w:val="center"/>
              <w:rPr>
                <w:rFonts w:ascii="仿宋_GB2312" w:eastAsia="仿宋_GB2312"/>
                <w:sz w:val="28"/>
                <w:szCs w:val="28"/>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099E2953">
            <w:pPr>
              <w:spacing w:line="380" w:lineRule="exact"/>
              <w:jc w:val="center"/>
              <w:rPr>
                <w:rFonts w:ascii="仿宋_GB2312" w:eastAsia="仿宋_GB2312"/>
                <w:sz w:val="28"/>
                <w:szCs w:val="28"/>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14:paraId="10F89B12">
            <w:pPr>
              <w:spacing w:line="380" w:lineRule="exact"/>
              <w:jc w:val="center"/>
              <w:rPr>
                <w:rFonts w:ascii="仿宋_GB2312" w:eastAsia="仿宋_GB2312"/>
                <w:sz w:val="28"/>
                <w:szCs w:val="28"/>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169AC850">
            <w:pPr>
              <w:spacing w:line="380" w:lineRule="exact"/>
              <w:jc w:val="center"/>
              <w:rPr>
                <w:rFonts w:ascii="仿宋_GB2312" w:eastAsia="仿宋_GB2312"/>
                <w:sz w:val="28"/>
                <w:szCs w:val="28"/>
              </w:rPr>
            </w:pPr>
          </w:p>
        </w:tc>
        <w:tc>
          <w:tcPr>
            <w:tcW w:w="4277" w:type="dxa"/>
            <w:gridSpan w:val="5"/>
            <w:tcBorders>
              <w:top w:val="single" w:color="auto" w:sz="4" w:space="0"/>
              <w:left w:val="single" w:color="auto" w:sz="4" w:space="0"/>
              <w:bottom w:val="single" w:color="auto" w:sz="4" w:space="0"/>
              <w:right w:val="single" w:color="auto" w:sz="4" w:space="0"/>
            </w:tcBorders>
            <w:vAlign w:val="center"/>
          </w:tcPr>
          <w:p w14:paraId="7A0E8956">
            <w:pPr>
              <w:spacing w:line="380" w:lineRule="exact"/>
              <w:jc w:val="center"/>
              <w:rPr>
                <w:rFonts w:ascii="仿宋_GB2312" w:eastAsia="仿宋_GB2312"/>
                <w:sz w:val="28"/>
                <w:szCs w:val="28"/>
              </w:rPr>
            </w:pPr>
          </w:p>
        </w:tc>
      </w:tr>
      <w:tr w14:paraId="00A0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14" w:type="dxa"/>
            <w:tcBorders>
              <w:top w:val="single" w:color="auto" w:sz="4" w:space="0"/>
              <w:left w:val="single" w:color="auto" w:sz="4" w:space="0"/>
              <w:bottom w:val="single" w:color="auto" w:sz="4" w:space="0"/>
              <w:right w:val="single" w:color="auto" w:sz="4" w:space="0"/>
            </w:tcBorders>
            <w:vAlign w:val="center"/>
          </w:tcPr>
          <w:p w14:paraId="22ABA4C1">
            <w:pPr>
              <w:spacing w:line="380" w:lineRule="exact"/>
              <w:jc w:val="center"/>
              <w:rPr>
                <w:rFonts w:ascii="仿宋_GB2312" w:eastAsia="仿宋_GB2312"/>
                <w:sz w:val="28"/>
                <w:szCs w:val="28"/>
              </w:rPr>
            </w:pPr>
            <w:r>
              <w:rPr>
                <w:rFonts w:hint="eastAsia" w:ascii="仿宋_GB2312" w:eastAsia="仿宋_GB2312"/>
                <w:sz w:val="28"/>
                <w:szCs w:val="28"/>
              </w:rPr>
              <w:t>学生签名</w:t>
            </w:r>
          </w:p>
        </w:tc>
        <w:tc>
          <w:tcPr>
            <w:tcW w:w="2861" w:type="dxa"/>
            <w:gridSpan w:val="8"/>
            <w:tcBorders>
              <w:top w:val="single" w:color="auto" w:sz="4" w:space="0"/>
              <w:left w:val="single" w:color="auto" w:sz="4" w:space="0"/>
              <w:bottom w:val="single" w:color="auto" w:sz="4" w:space="0"/>
              <w:right w:val="single" w:color="auto" w:sz="4" w:space="0"/>
            </w:tcBorders>
            <w:vAlign w:val="center"/>
          </w:tcPr>
          <w:p w14:paraId="5EACDB61">
            <w:pPr>
              <w:spacing w:line="380" w:lineRule="exact"/>
              <w:jc w:val="center"/>
              <w:rPr>
                <w:rFonts w:ascii="仿宋_GB2312" w:eastAsia="仿宋_GB2312"/>
                <w:sz w:val="28"/>
                <w:szCs w:val="28"/>
              </w:rPr>
            </w:pPr>
          </w:p>
        </w:tc>
        <w:tc>
          <w:tcPr>
            <w:tcW w:w="1893" w:type="dxa"/>
            <w:gridSpan w:val="5"/>
            <w:tcBorders>
              <w:top w:val="single" w:color="auto" w:sz="4" w:space="0"/>
              <w:left w:val="single" w:color="auto" w:sz="4" w:space="0"/>
              <w:bottom w:val="single" w:color="auto" w:sz="4" w:space="0"/>
              <w:right w:val="single" w:color="auto" w:sz="4" w:space="0"/>
            </w:tcBorders>
            <w:vAlign w:val="center"/>
          </w:tcPr>
          <w:p w14:paraId="7C49B57A">
            <w:pPr>
              <w:spacing w:line="380" w:lineRule="exact"/>
              <w:jc w:val="center"/>
              <w:rPr>
                <w:rFonts w:ascii="仿宋_GB2312" w:eastAsia="仿宋_GB2312"/>
                <w:spacing w:val="-4"/>
                <w:sz w:val="28"/>
                <w:szCs w:val="28"/>
              </w:rPr>
            </w:pPr>
            <w:r>
              <w:rPr>
                <w:rFonts w:hint="eastAsia" w:ascii="仿宋_GB2312" w:eastAsia="仿宋_GB2312"/>
                <w:spacing w:val="-4"/>
                <w:sz w:val="28"/>
                <w:szCs w:val="28"/>
              </w:rPr>
              <w:t>学生家长签名</w:t>
            </w:r>
          </w:p>
        </w:tc>
        <w:tc>
          <w:tcPr>
            <w:tcW w:w="2763" w:type="dxa"/>
            <w:gridSpan w:val="2"/>
            <w:tcBorders>
              <w:top w:val="single" w:color="auto" w:sz="4" w:space="0"/>
              <w:left w:val="single" w:color="auto" w:sz="4" w:space="0"/>
              <w:bottom w:val="single" w:color="auto" w:sz="4" w:space="0"/>
              <w:right w:val="single" w:color="auto" w:sz="4" w:space="0"/>
            </w:tcBorders>
            <w:vAlign w:val="center"/>
          </w:tcPr>
          <w:p w14:paraId="60A945F1">
            <w:pPr>
              <w:spacing w:line="380" w:lineRule="exact"/>
              <w:rPr>
                <w:rFonts w:ascii="仿宋_GB2312" w:eastAsia="仿宋_GB2312"/>
                <w:sz w:val="28"/>
                <w:szCs w:val="28"/>
              </w:rPr>
            </w:pPr>
          </w:p>
        </w:tc>
      </w:tr>
      <w:tr w14:paraId="166A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14" w:type="dxa"/>
            <w:tcBorders>
              <w:top w:val="single" w:color="auto" w:sz="4" w:space="0"/>
              <w:left w:val="single" w:color="auto" w:sz="4" w:space="0"/>
              <w:bottom w:val="single" w:color="auto" w:sz="4" w:space="0"/>
              <w:right w:val="single" w:color="auto" w:sz="4" w:space="0"/>
            </w:tcBorders>
            <w:vAlign w:val="center"/>
          </w:tcPr>
          <w:p w14:paraId="33E2FB39">
            <w:pPr>
              <w:spacing w:line="380" w:lineRule="exact"/>
              <w:jc w:val="center"/>
              <w:rPr>
                <w:rFonts w:ascii="仿宋_GB2312" w:eastAsia="仿宋_GB2312"/>
                <w:spacing w:val="-4"/>
                <w:sz w:val="28"/>
                <w:szCs w:val="28"/>
              </w:rPr>
            </w:pPr>
            <w:r>
              <w:rPr>
                <w:rFonts w:hint="eastAsia" w:ascii="仿宋_GB2312" w:eastAsia="仿宋_GB2312"/>
                <w:spacing w:val="-4"/>
                <w:sz w:val="28"/>
                <w:szCs w:val="28"/>
              </w:rPr>
              <w:t>班主任签名</w:t>
            </w:r>
          </w:p>
        </w:tc>
        <w:tc>
          <w:tcPr>
            <w:tcW w:w="2861" w:type="dxa"/>
            <w:gridSpan w:val="8"/>
            <w:tcBorders>
              <w:top w:val="single" w:color="auto" w:sz="4" w:space="0"/>
              <w:left w:val="single" w:color="auto" w:sz="4" w:space="0"/>
              <w:bottom w:val="single" w:color="auto" w:sz="4" w:space="0"/>
              <w:right w:val="single" w:color="auto" w:sz="4" w:space="0"/>
            </w:tcBorders>
            <w:vAlign w:val="center"/>
          </w:tcPr>
          <w:p w14:paraId="0B440F12">
            <w:pPr>
              <w:spacing w:line="380" w:lineRule="exact"/>
              <w:jc w:val="center"/>
              <w:rPr>
                <w:rFonts w:ascii="仿宋_GB2312" w:eastAsia="仿宋_GB2312"/>
                <w:sz w:val="28"/>
                <w:szCs w:val="28"/>
              </w:rPr>
            </w:pPr>
          </w:p>
        </w:tc>
        <w:tc>
          <w:tcPr>
            <w:tcW w:w="1893" w:type="dxa"/>
            <w:gridSpan w:val="5"/>
            <w:tcBorders>
              <w:top w:val="single" w:color="auto" w:sz="4" w:space="0"/>
              <w:left w:val="single" w:color="auto" w:sz="4" w:space="0"/>
              <w:bottom w:val="single" w:color="auto" w:sz="4" w:space="0"/>
              <w:right w:val="single" w:color="auto" w:sz="4" w:space="0"/>
            </w:tcBorders>
            <w:vAlign w:val="center"/>
          </w:tcPr>
          <w:p w14:paraId="79C74B28">
            <w:pPr>
              <w:spacing w:line="380" w:lineRule="exact"/>
              <w:jc w:val="center"/>
              <w:rPr>
                <w:rFonts w:ascii="仿宋_GB2312" w:eastAsia="仿宋_GB2312"/>
                <w:sz w:val="28"/>
                <w:szCs w:val="28"/>
              </w:rPr>
            </w:pPr>
            <w:r>
              <w:rPr>
                <w:rFonts w:hint="eastAsia" w:ascii="仿宋_GB2312" w:eastAsia="仿宋_GB2312"/>
                <w:sz w:val="28"/>
                <w:szCs w:val="28"/>
              </w:rPr>
              <w:t>校长签名</w:t>
            </w:r>
          </w:p>
        </w:tc>
        <w:tc>
          <w:tcPr>
            <w:tcW w:w="2763" w:type="dxa"/>
            <w:gridSpan w:val="2"/>
            <w:tcBorders>
              <w:top w:val="single" w:color="auto" w:sz="4" w:space="0"/>
              <w:left w:val="single" w:color="auto" w:sz="4" w:space="0"/>
              <w:bottom w:val="single" w:color="auto" w:sz="4" w:space="0"/>
              <w:right w:val="single" w:color="auto" w:sz="4" w:space="0"/>
            </w:tcBorders>
            <w:vAlign w:val="center"/>
          </w:tcPr>
          <w:p w14:paraId="3B7B1E96">
            <w:pPr>
              <w:spacing w:line="380" w:lineRule="exact"/>
              <w:rPr>
                <w:rFonts w:ascii="仿宋_GB2312" w:eastAsia="仿宋_GB2312"/>
                <w:sz w:val="28"/>
                <w:szCs w:val="28"/>
              </w:rPr>
            </w:pPr>
          </w:p>
        </w:tc>
      </w:tr>
      <w:tr w14:paraId="3E70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614" w:type="dxa"/>
            <w:tcBorders>
              <w:top w:val="single" w:color="auto" w:sz="4" w:space="0"/>
              <w:left w:val="single" w:color="auto" w:sz="4" w:space="0"/>
              <w:bottom w:val="single" w:color="auto" w:sz="4" w:space="0"/>
              <w:right w:val="single" w:color="auto" w:sz="4" w:space="0"/>
            </w:tcBorders>
            <w:vAlign w:val="center"/>
          </w:tcPr>
          <w:p w14:paraId="7B9B8610">
            <w:pPr>
              <w:snapToGrid w:val="0"/>
              <w:spacing w:line="380" w:lineRule="exact"/>
              <w:jc w:val="center"/>
              <w:rPr>
                <w:rFonts w:ascii="仿宋_GB2312" w:eastAsia="仿宋_GB2312"/>
                <w:sz w:val="28"/>
                <w:szCs w:val="28"/>
              </w:rPr>
            </w:pPr>
            <w:r>
              <w:rPr>
                <w:rFonts w:hint="eastAsia" w:ascii="仿宋_GB2312" w:eastAsia="仿宋_GB2312"/>
                <w:sz w:val="28"/>
                <w:szCs w:val="28"/>
              </w:rPr>
              <w:t>毕业学校</w:t>
            </w:r>
          </w:p>
          <w:p w14:paraId="07CC3665">
            <w:pPr>
              <w:snapToGrid w:val="0"/>
              <w:spacing w:line="380" w:lineRule="exact"/>
              <w:jc w:val="center"/>
              <w:rPr>
                <w:rFonts w:ascii="仿宋_GB2312" w:eastAsia="仿宋_GB2312"/>
                <w:sz w:val="28"/>
                <w:szCs w:val="28"/>
              </w:rPr>
            </w:pPr>
            <w:r>
              <w:rPr>
                <w:rFonts w:hint="eastAsia" w:ascii="仿宋_GB2312" w:eastAsia="仿宋_GB2312"/>
                <w:sz w:val="28"/>
                <w:szCs w:val="28"/>
              </w:rPr>
              <w:t>推荐意见</w:t>
            </w:r>
          </w:p>
        </w:tc>
        <w:tc>
          <w:tcPr>
            <w:tcW w:w="2861" w:type="dxa"/>
            <w:gridSpan w:val="8"/>
            <w:tcBorders>
              <w:top w:val="single" w:color="auto" w:sz="4" w:space="0"/>
              <w:left w:val="single" w:color="auto" w:sz="4" w:space="0"/>
              <w:bottom w:val="single" w:color="auto" w:sz="4" w:space="0"/>
              <w:right w:val="single" w:color="auto" w:sz="4" w:space="0"/>
            </w:tcBorders>
            <w:vAlign w:val="center"/>
          </w:tcPr>
          <w:p w14:paraId="1B2D1B7F">
            <w:pPr>
              <w:snapToGrid w:val="0"/>
              <w:spacing w:line="380" w:lineRule="exact"/>
              <w:rPr>
                <w:rFonts w:ascii="仿宋_GB2312" w:eastAsia="仿宋_GB2312"/>
                <w:sz w:val="28"/>
                <w:szCs w:val="28"/>
              </w:rPr>
            </w:pPr>
          </w:p>
          <w:p w14:paraId="21954274">
            <w:pPr>
              <w:snapToGrid w:val="0"/>
              <w:spacing w:line="380" w:lineRule="exact"/>
              <w:rPr>
                <w:rFonts w:ascii="仿宋_GB2312" w:eastAsia="仿宋_GB2312"/>
                <w:sz w:val="28"/>
                <w:szCs w:val="28"/>
              </w:rPr>
            </w:pPr>
          </w:p>
          <w:p w14:paraId="1CDED768">
            <w:pPr>
              <w:snapToGrid w:val="0"/>
              <w:spacing w:line="380" w:lineRule="exact"/>
              <w:ind w:firstLine="274" w:firstLineChars="98"/>
              <w:rPr>
                <w:rFonts w:ascii="仿宋_GB2312" w:eastAsia="仿宋_GB2312"/>
                <w:sz w:val="28"/>
                <w:szCs w:val="28"/>
              </w:rPr>
            </w:pPr>
          </w:p>
          <w:p w14:paraId="10A31EE4">
            <w:pPr>
              <w:snapToGrid w:val="0"/>
              <w:spacing w:line="380" w:lineRule="exact"/>
              <w:ind w:firstLine="274" w:firstLineChars="98"/>
              <w:rPr>
                <w:rFonts w:ascii="仿宋_GB2312" w:eastAsia="仿宋_GB2312"/>
                <w:sz w:val="28"/>
                <w:szCs w:val="28"/>
              </w:rPr>
            </w:pPr>
          </w:p>
          <w:p w14:paraId="2F1D0BEE">
            <w:pPr>
              <w:snapToGrid w:val="0"/>
              <w:spacing w:line="380" w:lineRule="exact"/>
              <w:ind w:firstLine="274" w:firstLineChars="98"/>
              <w:rPr>
                <w:rFonts w:ascii="仿宋_GB2312" w:eastAsia="仿宋_GB2312"/>
                <w:sz w:val="28"/>
                <w:szCs w:val="28"/>
              </w:rPr>
            </w:pPr>
          </w:p>
          <w:p w14:paraId="0E1FA9CA">
            <w:pPr>
              <w:snapToGrid w:val="0"/>
              <w:spacing w:line="380" w:lineRule="exact"/>
              <w:ind w:firstLine="971" w:firstLineChars="347"/>
              <w:rPr>
                <w:rFonts w:ascii="仿宋_GB2312" w:eastAsia="仿宋_GB2312"/>
                <w:sz w:val="28"/>
                <w:szCs w:val="28"/>
              </w:rPr>
            </w:pPr>
            <w:r>
              <w:rPr>
                <w:rFonts w:hint="eastAsia" w:ascii="仿宋_GB2312" w:eastAsia="仿宋_GB2312"/>
                <w:sz w:val="28"/>
                <w:szCs w:val="28"/>
              </w:rPr>
              <w:t>（盖章）</w:t>
            </w:r>
          </w:p>
          <w:p w14:paraId="5AAFF963">
            <w:pPr>
              <w:snapToGrid w:val="0"/>
              <w:spacing w:line="380" w:lineRule="exact"/>
              <w:ind w:firstLine="700" w:firstLineChars="250"/>
              <w:rPr>
                <w:rFonts w:ascii="仿宋_GB2312" w:eastAsia="仿宋_GB2312"/>
                <w:sz w:val="28"/>
                <w:szCs w:val="28"/>
              </w:rPr>
            </w:pPr>
            <w:r>
              <w:rPr>
                <w:rFonts w:hint="eastAsia" w:ascii="仿宋_GB2312" w:eastAsia="仿宋_GB2312"/>
                <w:sz w:val="28"/>
                <w:szCs w:val="28"/>
              </w:rPr>
              <w:t>年   月   日</w:t>
            </w:r>
          </w:p>
        </w:tc>
        <w:tc>
          <w:tcPr>
            <w:tcW w:w="1893" w:type="dxa"/>
            <w:gridSpan w:val="5"/>
            <w:tcBorders>
              <w:top w:val="single" w:color="auto" w:sz="4" w:space="0"/>
              <w:left w:val="single" w:color="auto" w:sz="4" w:space="0"/>
              <w:bottom w:val="single" w:color="auto" w:sz="4" w:space="0"/>
              <w:right w:val="single" w:color="auto" w:sz="4" w:space="0"/>
            </w:tcBorders>
            <w:vAlign w:val="center"/>
          </w:tcPr>
          <w:p w14:paraId="0798DC5C">
            <w:pPr>
              <w:snapToGrid w:val="0"/>
              <w:spacing w:line="380" w:lineRule="exact"/>
              <w:jc w:val="center"/>
              <w:rPr>
                <w:rFonts w:ascii="仿宋_GB2312" w:eastAsia="仿宋_GB2312"/>
                <w:sz w:val="28"/>
                <w:szCs w:val="28"/>
              </w:rPr>
            </w:pPr>
            <w:r>
              <w:rPr>
                <w:rFonts w:hint="eastAsia" w:ascii="仿宋_GB2312" w:eastAsia="仿宋_GB2312"/>
                <w:sz w:val="28"/>
                <w:szCs w:val="28"/>
              </w:rPr>
              <w:t>普通高中</w:t>
            </w:r>
          </w:p>
          <w:p w14:paraId="1A2123AB">
            <w:pPr>
              <w:snapToGrid w:val="0"/>
              <w:spacing w:line="380" w:lineRule="exact"/>
              <w:jc w:val="center"/>
              <w:rPr>
                <w:rFonts w:ascii="仿宋_GB2312" w:eastAsia="仿宋_GB2312"/>
                <w:sz w:val="28"/>
                <w:szCs w:val="28"/>
              </w:rPr>
            </w:pPr>
            <w:r>
              <w:rPr>
                <w:rFonts w:hint="eastAsia" w:ascii="仿宋_GB2312" w:eastAsia="仿宋_GB2312"/>
                <w:sz w:val="28"/>
                <w:szCs w:val="28"/>
              </w:rPr>
              <w:t>审核意见</w:t>
            </w:r>
          </w:p>
        </w:tc>
        <w:tc>
          <w:tcPr>
            <w:tcW w:w="2763" w:type="dxa"/>
            <w:gridSpan w:val="2"/>
            <w:tcBorders>
              <w:top w:val="single" w:color="auto" w:sz="4" w:space="0"/>
              <w:left w:val="single" w:color="auto" w:sz="4" w:space="0"/>
              <w:bottom w:val="single" w:color="auto" w:sz="4" w:space="0"/>
              <w:right w:val="single" w:color="auto" w:sz="4" w:space="0"/>
            </w:tcBorders>
            <w:vAlign w:val="center"/>
          </w:tcPr>
          <w:p w14:paraId="2251C0F2">
            <w:pPr>
              <w:snapToGrid w:val="0"/>
              <w:spacing w:line="380" w:lineRule="exact"/>
              <w:rPr>
                <w:rFonts w:ascii="仿宋_GB2312" w:eastAsia="仿宋_GB2312"/>
                <w:sz w:val="28"/>
                <w:szCs w:val="28"/>
              </w:rPr>
            </w:pPr>
          </w:p>
          <w:p w14:paraId="05AD534B">
            <w:pPr>
              <w:snapToGrid w:val="0"/>
              <w:spacing w:line="380" w:lineRule="exact"/>
              <w:rPr>
                <w:rFonts w:ascii="仿宋_GB2312" w:eastAsia="仿宋_GB2312"/>
                <w:sz w:val="28"/>
                <w:szCs w:val="28"/>
              </w:rPr>
            </w:pPr>
          </w:p>
          <w:p w14:paraId="06D4169E">
            <w:pPr>
              <w:snapToGrid w:val="0"/>
              <w:spacing w:line="380" w:lineRule="exact"/>
              <w:rPr>
                <w:rFonts w:ascii="仿宋_GB2312" w:eastAsia="仿宋_GB2312"/>
                <w:sz w:val="28"/>
                <w:szCs w:val="28"/>
              </w:rPr>
            </w:pPr>
          </w:p>
          <w:p w14:paraId="0F846D32">
            <w:pPr>
              <w:snapToGrid w:val="0"/>
              <w:spacing w:line="380" w:lineRule="exact"/>
              <w:rPr>
                <w:rFonts w:ascii="仿宋_GB2312" w:eastAsia="仿宋_GB2312"/>
                <w:sz w:val="28"/>
                <w:szCs w:val="28"/>
              </w:rPr>
            </w:pPr>
          </w:p>
          <w:p w14:paraId="21A7E583">
            <w:pPr>
              <w:snapToGrid w:val="0"/>
              <w:spacing w:line="380" w:lineRule="exact"/>
              <w:rPr>
                <w:rFonts w:ascii="仿宋_GB2312" w:eastAsia="仿宋_GB2312"/>
                <w:sz w:val="28"/>
                <w:szCs w:val="28"/>
              </w:rPr>
            </w:pPr>
            <w:r>
              <w:rPr>
                <w:rFonts w:hint="eastAsia" w:ascii="仿宋_GB2312" w:eastAsia="仿宋_GB2312"/>
                <w:sz w:val="28"/>
                <w:szCs w:val="28"/>
              </w:rPr>
              <w:t xml:space="preserve">   </w:t>
            </w:r>
          </w:p>
          <w:p w14:paraId="5B4FDD2A">
            <w:pPr>
              <w:snapToGrid w:val="0"/>
              <w:spacing w:line="380" w:lineRule="exact"/>
              <w:rPr>
                <w:rFonts w:ascii="仿宋_GB2312" w:eastAsia="仿宋_GB2312"/>
                <w:sz w:val="28"/>
                <w:szCs w:val="28"/>
              </w:rPr>
            </w:pPr>
            <w:r>
              <w:rPr>
                <w:rFonts w:hint="eastAsia" w:ascii="仿宋_GB2312" w:eastAsia="仿宋_GB2312"/>
                <w:sz w:val="28"/>
                <w:szCs w:val="28"/>
              </w:rPr>
              <w:t xml:space="preserve">      （盖章）</w:t>
            </w:r>
          </w:p>
          <w:p w14:paraId="65346E95">
            <w:pPr>
              <w:snapToGrid w:val="0"/>
              <w:spacing w:line="380" w:lineRule="exact"/>
              <w:ind w:firstLine="548" w:firstLineChars="196"/>
              <w:rPr>
                <w:rFonts w:ascii="仿宋_GB2312" w:eastAsia="仿宋_GB2312"/>
                <w:sz w:val="28"/>
                <w:szCs w:val="28"/>
              </w:rPr>
            </w:pPr>
            <w:r>
              <w:rPr>
                <w:rFonts w:hint="eastAsia" w:ascii="仿宋_GB2312" w:eastAsia="仿宋_GB2312"/>
                <w:sz w:val="28"/>
                <w:szCs w:val="28"/>
              </w:rPr>
              <w:t>年   月   日</w:t>
            </w:r>
          </w:p>
        </w:tc>
      </w:tr>
    </w:tbl>
    <w:p w14:paraId="0DD9870F">
      <w:pPr>
        <w:adjustRightInd w:val="0"/>
        <w:spacing w:line="420" w:lineRule="exact"/>
        <w:ind w:left="840" w:hanging="840" w:hangingChars="350"/>
        <w:rPr>
          <w:rFonts w:ascii="仿宋" w:hAnsi="仿宋" w:eastAsia="仿宋" w:cs="仿宋"/>
          <w:sz w:val="24"/>
        </w:rPr>
      </w:pPr>
      <w:r>
        <w:rPr>
          <w:rFonts w:hint="eastAsia" w:ascii="仿宋" w:hAnsi="仿宋" w:eastAsia="仿宋" w:cs="仿宋"/>
          <w:sz w:val="24"/>
        </w:rPr>
        <w:t>注：1、此表一式两份，由毕业生学校录入并打印（纸张规格A4），相关人员填写有关资料并签名盖章。</w:t>
      </w:r>
    </w:p>
    <w:p w14:paraId="13CEB3C6">
      <w:pPr>
        <w:numPr>
          <w:ilvl w:val="0"/>
          <w:numId w:val="1"/>
        </w:numPr>
        <w:adjustRightInd w:val="0"/>
        <w:spacing w:line="420" w:lineRule="exact"/>
        <w:ind w:left="839" w:leftChars="228" w:hanging="360" w:hangingChars="150"/>
        <w:rPr>
          <w:rFonts w:hint="eastAsia" w:ascii="仿宋" w:hAnsi="仿宋" w:eastAsia="仿宋" w:cs="仿宋"/>
          <w:sz w:val="24"/>
        </w:rPr>
      </w:pPr>
      <w:r>
        <w:rPr>
          <w:rFonts w:hint="eastAsia" w:ascii="仿宋" w:hAnsi="仿宋" w:eastAsia="仿宋" w:cs="仿宋"/>
          <w:sz w:val="24"/>
        </w:rPr>
        <w:t>“体育或艺术成绩一栏”，获得多个体育或艺术奖项的，可填写等次最高的四个奖项。</w:t>
      </w:r>
    </w:p>
    <w:p w14:paraId="34BD6273">
      <w:pPr>
        <w:pStyle w:val="2"/>
        <w:numPr>
          <w:ilvl w:val="0"/>
          <w:numId w:val="0"/>
        </w:numPr>
        <w:ind w:leftChars="400"/>
      </w:pPr>
    </w:p>
    <w:p w14:paraId="5CAE4E6F">
      <w:pPr>
        <w:rPr>
          <w:rFonts w:ascii="宋体"/>
          <w:sz w:val="32"/>
          <w:szCs w:val="32"/>
        </w:rPr>
      </w:pPr>
    </w:p>
    <w:p w14:paraId="0C73D752">
      <w:pPr>
        <w:rPr>
          <w:rFonts w:ascii="仿宋" w:hAnsi="仿宋" w:eastAsia="仿宋"/>
          <w:sz w:val="32"/>
          <w:szCs w:val="32"/>
        </w:rPr>
      </w:pPr>
      <w:r>
        <w:rPr>
          <w:rFonts w:hint="eastAsia" w:ascii="仿宋" w:hAnsi="仿宋" w:eastAsia="仿宋"/>
          <w:sz w:val="32"/>
          <w:szCs w:val="32"/>
        </w:rPr>
        <w:t>附件2</w:t>
      </w:r>
    </w:p>
    <w:p w14:paraId="428BA3DF">
      <w:pPr>
        <w:widowControl/>
        <w:spacing w:beforeLines="50" w:line="40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莱芜区、钢城区202</w:t>
      </w:r>
      <w:r>
        <w:rPr>
          <w:rFonts w:hint="eastAsia" w:ascii="方正小标宋简体" w:hAnsi="宋体" w:eastAsia="方正小标宋简体" w:cs="宋体"/>
          <w:bCs/>
          <w:kern w:val="0"/>
          <w:sz w:val="36"/>
          <w:szCs w:val="36"/>
          <w:lang w:val="en-US" w:eastAsia="zh-CN"/>
        </w:rPr>
        <w:t>5</w:t>
      </w:r>
      <w:r>
        <w:rPr>
          <w:rFonts w:hint="eastAsia" w:ascii="方正小标宋简体" w:hAnsi="宋体" w:eastAsia="方正小标宋简体" w:cs="宋体"/>
          <w:bCs/>
          <w:kern w:val="0"/>
          <w:sz w:val="36"/>
          <w:szCs w:val="36"/>
        </w:rPr>
        <w:t>年普通高中艺体类招生专业测试</w:t>
      </w:r>
    </w:p>
    <w:p w14:paraId="1861295F">
      <w:pPr>
        <w:widowControl/>
        <w:spacing w:beforeLines="50" w:line="40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考生报名汇总表</w:t>
      </w:r>
    </w:p>
    <w:p w14:paraId="56DC899C">
      <w:pPr>
        <w:spacing w:line="480" w:lineRule="exact"/>
        <w:rPr>
          <w:rFonts w:ascii="仿宋_GB2312" w:hAnsi="宋体" w:eastAsia="仿宋_GB2312"/>
          <w:sz w:val="28"/>
          <w:szCs w:val="28"/>
        </w:rPr>
      </w:pPr>
      <w:r>
        <w:rPr>
          <w:rFonts w:hint="eastAsia" w:ascii="仿宋_GB2312" w:hAnsi="宋体" w:eastAsia="仿宋_GB2312"/>
          <w:sz w:val="28"/>
          <w:szCs w:val="28"/>
        </w:rPr>
        <w:t>学校（公章）：</w:t>
      </w:r>
      <w:r>
        <w:rPr>
          <w:rFonts w:hint="eastAsia" w:ascii="仿宋_GB2312" w:eastAsia="仿宋_GB2312"/>
          <w:sz w:val="28"/>
          <w:szCs w:val="28"/>
        </w:rPr>
        <w:t xml:space="preserve">                      </w:t>
      </w:r>
      <w:r>
        <w:rPr>
          <w:rFonts w:hint="eastAsia" w:ascii="仿宋_GB2312" w:hAnsi="宋体" w:eastAsia="仿宋_GB2312"/>
          <w:sz w:val="28"/>
          <w:szCs w:val="28"/>
        </w:rPr>
        <w:t xml:space="preserve"> 校长签名：</w:t>
      </w:r>
    </w:p>
    <w:p w14:paraId="1A37D5D1">
      <w:pPr>
        <w:spacing w:line="160" w:lineRule="exact"/>
        <w:rPr>
          <w:rFonts w:ascii="仿宋_GB2312" w:hAnsi="宋体" w:eastAsia="仿宋_GB2312"/>
          <w:sz w:val="28"/>
          <w:szCs w:val="28"/>
          <w:u w:val="singl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987"/>
        <w:gridCol w:w="3974"/>
        <w:gridCol w:w="1806"/>
      </w:tblGrid>
      <w:tr w14:paraId="7C54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4E08841B">
            <w:pPr>
              <w:spacing w:line="400" w:lineRule="exact"/>
              <w:jc w:val="center"/>
              <w:rPr>
                <w:rFonts w:ascii="仿宋_GB2312" w:eastAsia="仿宋_GB2312"/>
                <w:sz w:val="28"/>
                <w:szCs w:val="28"/>
              </w:rPr>
            </w:pPr>
            <w:r>
              <w:rPr>
                <w:rFonts w:hint="eastAsia" w:ascii="仿宋_GB2312" w:eastAsia="仿宋_GB2312"/>
                <w:sz w:val="28"/>
                <w:szCs w:val="28"/>
              </w:rPr>
              <w:t>序 号</w:t>
            </w:r>
          </w:p>
        </w:tc>
        <w:tc>
          <w:tcPr>
            <w:tcW w:w="1987" w:type="dxa"/>
            <w:vAlign w:val="center"/>
          </w:tcPr>
          <w:p w14:paraId="2CD4F1F2">
            <w:pPr>
              <w:spacing w:line="400" w:lineRule="exact"/>
              <w:jc w:val="center"/>
              <w:rPr>
                <w:rFonts w:ascii="仿宋_GB2312" w:eastAsia="仿宋_GB2312"/>
                <w:sz w:val="28"/>
                <w:szCs w:val="28"/>
              </w:rPr>
            </w:pPr>
            <w:r>
              <w:rPr>
                <w:rFonts w:hint="eastAsia" w:ascii="仿宋_GB2312" w:eastAsia="仿宋_GB2312"/>
                <w:sz w:val="28"/>
                <w:szCs w:val="28"/>
              </w:rPr>
              <w:t>姓 名</w:t>
            </w:r>
          </w:p>
        </w:tc>
        <w:tc>
          <w:tcPr>
            <w:tcW w:w="3974" w:type="dxa"/>
            <w:vAlign w:val="center"/>
          </w:tcPr>
          <w:p w14:paraId="5C427E6E">
            <w:pPr>
              <w:spacing w:line="400" w:lineRule="exact"/>
              <w:jc w:val="center"/>
              <w:rPr>
                <w:rFonts w:ascii="仿宋_GB2312" w:eastAsia="仿宋_GB2312"/>
                <w:sz w:val="28"/>
                <w:szCs w:val="28"/>
              </w:rPr>
            </w:pPr>
            <w:r>
              <w:rPr>
                <w:rFonts w:hint="eastAsia" w:ascii="仿宋_GB2312" w:eastAsia="仿宋_GB2312"/>
                <w:sz w:val="28"/>
                <w:szCs w:val="28"/>
              </w:rPr>
              <w:t>学  籍  号</w:t>
            </w:r>
          </w:p>
        </w:tc>
        <w:tc>
          <w:tcPr>
            <w:tcW w:w="1806" w:type="dxa"/>
            <w:vAlign w:val="center"/>
          </w:tcPr>
          <w:p w14:paraId="4C14C962">
            <w:pPr>
              <w:spacing w:line="400" w:lineRule="exact"/>
              <w:jc w:val="center"/>
              <w:rPr>
                <w:rFonts w:ascii="仿宋_GB2312" w:eastAsia="仿宋_GB2312"/>
                <w:sz w:val="28"/>
                <w:szCs w:val="28"/>
              </w:rPr>
            </w:pPr>
            <w:r>
              <w:rPr>
                <w:rFonts w:hint="eastAsia" w:ascii="仿宋_GB2312" w:eastAsia="仿宋_GB2312"/>
                <w:sz w:val="28"/>
                <w:szCs w:val="28"/>
              </w:rPr>
              <w:t>报考专业</w:t>
            </w:r>
          </w:p>
        </w:tc>
      </w:tr>
      <w:tr w14:paraId="59F7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1575DF0D">
            <w:pPr>
              <w:jc w:val="center"/>
              <w:rPr>
                <w:rFonts w:ascii="仿宋_GB2312" w:eastAsia="仿宋_GB2312"/>
                <w:sz w:val="24"/>
              </w:rPr>
            </w:pPr>
          </w:p>
        </w:tc>
        <w:tc>
          <w:tcPr>
            <w:tcW w:w="1987" w:type="dxa"/>
            <w:vAlign w:val="center"/>
          </w:tcPr>
          <w:p w14:paraId="78A81168">
            <w:pPr>
              <w:jc w:val="center"/>
              <w:rPr>
                <w:rFonts w:ascii="仿宋_GB2312" w:eastAsia="仿宋_GB2312"/>
                <w:sz w:val="24"/>
              </w:rPr>
            </w:pPr>
          </w:p>
        </w:tc>
        <w:tc>
          <w:tcPr>
            <w:tcW w:w="3974" w:type="dxa"/>
            <w:vAlign w:val="center"/>
          </w:tcPr>
          <w:p w14:paraId="36259625">
            <w:pPr>
              <w:jc w:val="center"/>
              <w:rPr>
                <w:rFonts w:ascii="仿宋_GB2312" w:eastAsia="仿宋_GB2312"/>
                <w:sz w:val="24"/>
              </w:rPr>
            </w:pPr>
          </w:p>
        </w:tc>
        <w:tc>
          <w:tcPr>
            <w:tcW w:w="1806" w:type="dxa"/>
            <w:vAlign w:val="center"/>
          </w:tcPr>
          <w:p w14:paraId="6FAFC57B">
            <w:pPr>
              <w:ind w:right="-466" w:rightChars="-222"/>
              <w:jc w:val="center"/>
              <w:rPr>
                <w:rFonts w:ascii="仿宋_GB2312" w:eastAsia="仿宋_GB2312"/>
                <w:sz w:val="24"/>
              </w:rPr>
            </w:pPr>
          </w:p>
        </w:tc>
      </w:tr>
      <w:tr w14:paraId="6D8E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7E3DF60B">
            <w:pPr>
              <w:jc w:val="center"/>
              <w:rPr>
                <w:rFonts w:ascii="仿宋_GB2312" w:eastAsia="仿宋_GB2312"/>
                <w:sz w:val="24"/>
              </w:rPr>
            </w:pPr>
          </w:p>
        </w:tc>
        <w:tc>
          <w:tcPr>
            <w:tcW w:w="1987" w:type="dxa"/>
            <w:vAlign w:val="center"/>
          </w:tcPr>
          <w:p w14:paraId="6A7D778E">
            <w:pPr>
              <w:jc w:val="center"/>
              <w:rPr>
                <w:rFonts w:ascii="仿宋_GB2312" w:eastAsia="仿宋_GB2312"/>
                <w:sz w:val="24"/>
              </w:rPr>
            </w:pPr>
          </w:p>
        </w:tc>
        <w:tc>
          <w:tcPr>
            <w:tcW w:w="3974" w:type="dxa"/>
            <w:vAlign w:val="center"/>
          </w:tcPr>
          <w:p w14:paraId="4F05392F">
            <w:pPr>
              <w:ind w:left="492" w:hanging="491" w:hangingChars="205"/>
              <w:jc w:val="center"/>
              <w:rPr>
                <w:rFonts w:ascii="仿宋_GB2312" w:eastAsia="仿宋_GB2312"/>
                <w:sz w:val="24"/>
              </w:rPr>
            </w:pPr>
          </w:p>
        </w:tc>
        <w:tc>
          <w:tcPr>
            <w:tcW w:w="1806" w:type="dxa"/>
            <w:vAlign w:val="center"/>
          </w:tcPr>
          <w:p w14:paraId="01FF65CF">
            <w:pPr>
              <w:ind w:left="492" w:hanging="491" w:hangingChars="205"/>
              <w:jc w:val="center"/>
              <w:rPr>
                <w:rFonts w:ascii="仿宋_GB2312" w:eastAsia="仿宋_GB2312"/>
                <w:sz w:val="24"/>
              </w:rPr>
            </w:pPr>
          </w:p>
        </w:tc>
      </w:tr>
      <w:tr w14:paraId="629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187B90F4">
            <w:pPr>
              <w:jc w:val="center"/>
              <w:rPr>
                <w:rFonts w:ascii="仿宋_GB2312" w:eastAsia="仿宋_GB2312"/>
                <w:sz w:val="24"/>
              </w:rPr>
            </w:pPr>
          </w:p>
        </w:tc>
        <w:tc>
          <w:tcPr>
            <w:tcW w:w="1987" w:type="dxa"/>
            <w:vAlign w:val="center"/>
          </w:tcPr>
          <w:p w14:paraId="197DAA05">
            <w:pPr>
              <w:jc w:val="center"/>
              <w:rPr>
                <w:rFonts w:ascii="仿宋_GB2312" w:eastAsia="仿宋_GB2312"/>
                <w:sz w:val="24"/>
              </w:rPr>
            </w:pPr>
          </w:p>
        </w:tc>
        <w:tc>
          <w:tcPr>
            <w:tcW w:w="3974" w:type="dxa"/>
            <w:vAlign w:val="center"/>
          </w:tcPr>
          <w:p w14:paraId="58FCFCC2">
            <w:pPr>
              <w:jc w:val="center"/>
              <w:rPr>
                <w:rFonts w:ascii="仿宋_GB2312" w:eastAsia="仿宋_GB2312"/>
                <w:sz w:val="24"/>
              </w:rPr>
            </w:pPr>
          </w:p>
        </w:tc>
        <w:tc>
          <w:tcPr>
            <w:tcW w:w="1806" w:type="dxa"/>
            <w:vAlign w:val="center"/>
          </w:tcPr>
          <w:p w14:paraId="06D9E9C9">
            <w:pPr>
              <w:jc w:val="center"/>
              <w:rPr>
                <w:rFonts w:ascii="仿宋_GB2312" w:eastAsia="仿宋_GB2312"/>
                <w:sz w:val="24"/>
              </w:rPr>
            </w:pPr>
          </w:p>
        </w:tc>
      </w:tr>
      <w:tr w14:paraId="5857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0428E3CC">
            <w:pPr>
              <w:jc w:val="center"/>
              <w:rPr>
                <w:rFonts w:ascii="仿宋_GB2312" w:eastAsia="仿宋_GB2312"/>
                <w:sz w:val="24"/>
              </w:rPr>
            </w:pPr>
          </w:p>
        </w:tc>
        <w:tc>
          <w:tcPr>
            <w:tcW w:w="1987" w:type="dxa"/>
            <w:vAlign w:val="center"/>
          </w:tcPr>
          <w:p w14:paraId="0D0EB009">
            <w:pPr>
              <w:jc w:val="center"/>
              <w:rPr>
                <w:rFonts w:ascii="仿宋_GB2312" w:eastAsia="仿宋_GB2312"/>
                <w:sz w:val="24"/>
              </w:rPr>
            </w:pPr>
          </w:p>
        </w:tc>
        <w:tc>
          <w:tcPr>
            <w:tcW w:w="3974" w:type="dxa"/>
            <w:vAlign w:val="center"/>
          </w:tcPr>
          <w:p w14:paraId="1BDD1DB8">
            <w:pPr>
              <w:jc w:val="center"/>
              <w:rPr>
                <w:rFonts w:ascii="仿宋_GB2312" w:eastAsia="仿宋_GB2312"/>
                <w:sz w:val="24"/>
              </w:rPr>
            </w:pPr>
          </w:p>
        </w:tc>
        <w:tc>
          <w:tcPr>
            <w:tcW w:w="1806" w:type="dxa"/>
            <w:vAlign w:val="center"/>
          </w:tcPr>
          <w:p w14:paraId="272CBEC7">
            <w:pPr>
              <w:jc w:val="center"/>
              <w:rPr>
                <w:rFonts w:ascii="仿宋_GB2312" w:eastAsia="仿宋_GB2312"/>
                <w:sz w:val="24"/>
              </w:rPr>
            </w:pPr>
          </w:p>
        </w:tc>
      </w:tr>
      <w:tr w14:paraId="53CC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2D27B7EA">
            <w:pPr>
              <w:jc w:val="center"/>
              <w:rPr>
                <w:rFonts w:ascii="仿宋_GB2312" w:eastAsia="仿宋_GB2312"/>
                <w:sz w:val="24"/>
              </w:rPr>
            </w:pPr>
          </w:p>
        </w:tc>
        <w:tc>
          <w:tcPr>
            <w:tcW w:w="1987" w:type="dxa"/>
            <w:vAlign w:val="center"/>
          </w:tcPr>
          <w:p w14:paraId="74BBEC80">
            <w:pPr>
              <w:jc w:val="center"/>
              <w:rPr>
                <w:rFonts w:ascii="仿宋_GB2312" w:eastAsia="仿宋_GB2312"/>
                <w:sz w:val="24"/>
              </w:rPr>
            </w:pPr>
          </w:p>
        </w:tc>
        <w:tc>
          <w:tcPr>
            <w:tcW w:w="3974" w:type="dxa"/>
            <w:vAlign w:val="center"/>
          </w:tcPr>
          <w:p w14:paraId="7F883C96">
            <w:pPr>
              <w:jc w:val="center"/>
              <w:rPr>
                <w:rFonts w:ascii="仿宋_GB2312" w:eastAsia="仿宋_GB2312"/>
                <w:sz w:val="24"/>
              </w:rPr>
            </w:pPr>
          </w:p>
        </w:tc>
        <w:tc>
          <w:tcPr>
            <w:tcW w:w="1806" w:type="dxa"/>
            <w:vAlign w:val="center"/>
          </w:tcPr>
          <w:p w14:paraId="3DA8FD9F">
            <w:pPr>
              <w:jc w:val="center"/>
              <w:rPr>
                <w:rFonts w:ascii="仿宋_GB2312" w:eastAsia="仿宋_GB2312"/>
                <w:sz w:val="24"/>
              </w:rPr>
            </w:pPr>
          </w:p>
        </w:tc>
      </w:tr>
      <w:tr w14:paraId="03F5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6115FE99">
            <w:pPr>
              <w:jc w:val="center"/>
              <w:rPr>
                <w:rFonts w:ascii="仿宋_GB2312" w:eastAsia="仿宋_GB2312"/>
                <w:sz w:val="24"/>
              </w:rPr>
            </w:pPr>
          </w:p>
        </w:tc>
        <w:tc>
          <w:tcPr>
            <w:tcW w:w="1987" w:type="dxa"/>
            <w:vAlign w:val="center"/>
          </w:tcPr>
          <w:p w14:paraId="14D49012">
            <w:pPr>
              <w:jc w:val="center"/>
              <w:rPr>
                <w:rFonts w:ascii="仿宋_GB2312" w:eastAsia="仿宋_GB2312"/>
                <w:sz w:val="24"/>
              </w:rPr>
            </w:pPr>
          </w:p>
        </w:tc>
        <w:tc>
          <w:tcPr>
            <w:tcW w:w="3974" w:type="dxa"/>
            <w:vAlign w:val="center"/>
          </w:tcPr>
          <w:p w14:paraId="260AC73F">
            <w:pPr>
              <w:jc w:val="center"/>
              <w:rPr>
                <w:rFonts w:ascii="仿宋_GB2312" w:eastAsia="仿宋_GB2312"/>
                <w:sz w:val="24"/>
              </w:rPr>
            </w:pPr>
          </w:p>
        </w:tc>
        <w:tc>
          <w:tcPr>
            <w:tcW w:w="1806" w:type="dxa"/>
            <w:vAlign w:val="center"/>
          </w:tcPr>
          <w:p w14:paraId="110B821D">
            <w:pPr>
              <w:jc w:val="center"/>
              <w:rPr>
                <w:rFonts w:ascii="仿宋_GB2312" w:eastAsia="仿宋_GB2312"/>
                <w:sz w:val="24"/>
              </w:rPr>
            </w:pPr>
          </w:p>
        </w:tc>
      </w:tr>
      <w:tr w14:paraId="57AE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6DB8217F">
            <w:pPr>
              <w:jc w:val="center"/>
              <w:rPr>
                <w:rFonts w:ascii="仿宋_GB2312" w:eastAsia="仿宋_GB2312"/>
                <w:sz w:val="24"/>
              </w:rPr>
            </w:pPr>
          </w:p>
        </w:tc>
        <w:tc>
          <w:tcPr>
            <w:tcW w:w="1987" w:type="dxa"/>
            <w:vAlign w:val="center"/>
          </w:tcPr>
          <w:p w14:paraId="7A3A1C6C">
            <w:pPr>
              <w:jc w:val="center"/>
              <w:rPr>
                <w:rFonts w:ascii="仿宋_GB2312" w:eastAsia="仿宋_GB2312"/>
                <w:sz w:val="24"/>
              </w:rPr>
            </w:pPr>
          </w:p>
        </w:tc>
        <w:tc>
          <w:tcPr>
            <w:tcW w:w="3974" w:type="dxa"/>
            <w:vAlign w:val="center"/>
          </w:tcPr>
          <w:p w14:paraId="294FDD40">
            <w:pPr>
              <w:jc w:val="center"/>
              <w:rPr>
                <w:rFonts w:ascii="仿宋_GB2312" w:eastAsia="仿宋_GB2312"/>
                <w:sz w:val="24"/>
              </w:rPr>
            </w:pPr>
          </w:p>
        </w:tc>
        <w:tc>
          <w:tcPr>
            <w:tcW w:w="1806" w:type="dxa"/>
            <w:vAlign w:val="center"/>
          </w:tcPr>
          <w:p w14:paraId="398721AA">
            <w:pPr>
              <w:jc w:val="center"/>
              <w:rPr>
                <w:rFonts w:ascii="仿宋_GB2312" w:eastAsia="仿宋_GB2312"/>
                <w:sz w:val="24"/>
              </w:rPr>
            </w:pPr>
          </w:p>
        </w:tc>
      </w:tr>
      <w:tr w14:paraId="68B2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67C4410A">
            <w:pPr>
              <w:jc w:val="center"/>
              <w:rPr>
                <w:rFonts w:ascii="仿宋_GB2312" w:eastAsia="仿宋_GB2312"/>
                <w:sz w:val="24"/>
              </w:rPr>
            </w:pPr>
          </w:p>
        </w:tc>
        <w:tc>
          <w:tcPr>
            <w:tcW w:w="1987" w:type="dxa"/>
            <w:vAlign w:val="center"/>
          </w:tcPr>
          <w:p w14:paraId="04B82575">
            <w:pPr>
              <w:jc w:val="center"/>
              <w:rPr>
                <w:rFonts w:ascii="仿宋_GB2312" w:eastAsia="仿宋_GB2312"/>
                <w:sz w:val="24"/>
              </w:rPr>
            </w:pPr>
          </w:p>
        </w:tc>
        <w:tc>
          <w:tcPr>
            <w:tcW w:w="3974" w:type="dxa"/>
            <w:vAlign w:val="center"/>
          </w:tcPr>
          <w:p w14:paraId="78AB486A">
            <w:pPr>
              <w:jc w:val="center"/>
              <w:rPr>
                <w:rFonts w:ascii="仿宋_GB2312" w:eastAsia="仿宋_GB2312"/>
                <w:sz w:val="24"/>
              </w:rPr>
            </w:pPr>
          </w:p>
        </w:tc>
        <w:tc>
          <w:tcPr>
            <w:tcW w:w="1806" w:type="dxa"/>
            <w:vAlign w:val="center"/>
          </w:tcPr>
          <w:p w14:paraId="07E1C644">
            <w:pPr>
              <w:jc w:val="center"/>
              <w:rPr>
                <w:rFonts w:ascii="仿宋_GB2312" w:eastAsia="仿宋_GB2312"/>
                <w:sz w:val="24"/>
              </w:rPr>
            </w:pPr>
          </w:p>
        </w:tc>
      </w:tr>
      <w:tr w14:paraId="690E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6568080D">
            <w:pPr>
              <w:jc w:val="center"/>
              <w:rPr>
                <w:rFonts w:ascii="仿宋_GB2312" w:eastAsia="仿宋_GB2312"/>
                <w:sz w:val="24"/>
              </w:rPr>
            </w:pPr>
          </w:p>
        </w:tc>
        <w:tc>
          <w:tcPr>
            <w:tcW w:w="1987" w:type="dxa"/>
            <w:vAlign w:val="center"/>
          </w:tcPr>
          <w:p w14:paraId="159258D9">
            <w:pPr>
              <w:jc w:val="center"/>
              <w:rPr>
                <w:rFonts w:ascii="仿宋_GB2312" w:eastAsia="仿宋_GB2312"/>
                <w:sz w:val="24"/>
              </w:rPr>
            </w:pPr>
          </w:p>
        </w:tc>
        <w:tc>
          <w:tcPr>
            <w:tcW w:w="3974" w:type="dxa"/>
            <w:vAlign w:val="center"/>
          </w:tcPr>
          <w:p w14:paraId="74CD82EA">
            <w:pPr>
              <w:jc w:val="center"/>
              <w:rPr>
                <w:rFonts w:ascii="仿宋_GB2312" w:eastAsia="仿宋_GB2312"/>
                <w:sz w:val="24"/>
              </w:rPr>
            </w:pPr>
          </w:p>
        </w:tc>
        <w:tc>
          <w:tcPr>
            <w:tcW w:w="1806" w:type="dxa"/>
            <w:vAlign w:val="center"/>
          </w:tcPr>
          <w:p w14:paraId="3539A114">
            <w:pPr>
              <w:jc w:val="center"/>
              <w:rPr>
                <w:rFonts w:ascii="仿宋_GB2312" w:eastAsia="仿宋_GB2312"/>
                <w:sz w:val="24"/>
              </w:rPr>
            </w:pPr>
          </w:p>
        </w:tc>
      </w:tr>
      <w:tr w14:paraId="403D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24313B0B">
            <w:pPr>
              <w:jc w:val="center"/>
              <w:rPr>
                <w:rFonts w:ascii="仿宋_GB2312" w:eastAsia="仿宋_GB2312"/>
                <w:sz w:val="24"/>
              </w:rPr>
            </w:pPr>
          </w:p>
        </w:tc>
        <w:tc>
          <w:tcPr>
            <w:tcW w:w="1987" w:type="dxa"/>
            <w:vAlign w:val="center"/>
          </w:tcPr>
          <w:p w14:paraId="406A928F">
            <w:pPr>
              <w:jc w:val="center"/>
              <w:rPr>
                <w:rFonts w:ascii="仿宋_GB2312" w:eastAsia="仿宋_GB2312"/>
                <w:sz w:val="24"/>
              </w:rPr>
            </w:pPr>
          </w:p>
        </w:tc>
        <w:tc>
          <w:tcPr>
            <w:tcW w:w="3974" w:type="dxa"/>
            <w:vAlign w:val="center"/>
          </w:tcPr>
          <w:p w14:paraId="1D8F723C">
            <w:pPr>
              <w:jc w:val="center"/>
              <w:rPr>
                <w:rFonts w:ascii="仿宋_GB2312" w:eastAsia="仿宋_GB2312"/>
                <w:sz w:val="24"/>
              </w:rPr>
            </w:pPr>
          </w:p>
        </w:tc>
        <w:tc>
          <w:tcPr>
            <w:tcW w:w="1806" w:type="dxa"/>
            <w:vAlign w:val="center"/>
          </w:tcPr>
          <w:p w14:paraId="59850155">
            <w:pPr>
              <w:jc w:val="center"/>
              <w:rPr>
                <w:rFonts w:ascii="仿宋_GB2312" w:eastAsia="仿宋_GB2312"/>
                <w:sz w:val="24"/>
              </w:rPr>
            </w:pPr>
          </w:p>
        </w:tc>
      </w:tr>
      <w:tr w14:paraId="171E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6EA102C6">
            <w:pPr>
              <w:jc w:val="center"/>
              <w:rPr>
                <w:rFonts w:ascii="仿宋_GB2312" w:eastAsia="仿宋_GB2312"/>
                <w:sz w:val="24"/>
              </w:rPr>
            </w:pPr>
          </w:p>
        </w:tc>
        <w:tc>
          <w:tcPr>
            <w:tcW w:w="1987" w:type="dxa"/>
            <w:vAlign w:val="center"/>
          </w:tcPr>
          <w:p w14:paraId="63F50247">
            <w:pPr>
              <w:jc w:val="center"/>
              <w:rPr>
                <w:rFonts w:ascii="仿宋_GB2312" w:eastAsia="仿宋_GB2312"/>
                <w:sz w:val="24"/>
              </w:rPr>
            </w:pPr>
          </w:p>
        </w:tc>
        <w:tc>
          <w:tcPr>
            <w:tcW w:w="3974" w:type="dxa"/>
            <w:vAlign w:val="center"/>
          </w:tcPr>
          <w:p w14:paraId="582F21CD">
            <w:pPr>
              <w:jc w:val="center"/>
              <w:rPr>
                <w:rFonts w:ascii="仿宋_GB2312" w:eastAsia="仿宋_GB2312"/>
                <w:sz w:val="24"/>
              </w:rPr>
            </w:pPr>
          </w:p>
        </w:tc>
        <w:tc>
          <w:tcPr>
            <w:tcW w:w="1806" w:type="dxa"/>
            <w:vAlign w:val="center"/>
          </w:tcPr>
          <w:p w14:paraId="7FE727D4">
            <w:pPr>
              <w:jc w:val="center"/>
              <w:rPr>
                <w:rFonts w:ascii="仿宋_GB2312" w:eastAsia="仿宋_GB2312"/>
                <w:sz w:val="24"/>
              </w:rPr>
            </w:pPr>
          </w:p>
        </w:tc>
      </w:tr>
      <w:tr w14:paraId="346C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37504121">
            <w:pPr>
              <w:jc w:val="center"/>
              <w:rPr>
                <w:rFonts w:ascii="仿宋_GB2312" w:eastAsia="仿宋_GB2312"/>
                <w:sz w:val="24"/>
              </w:rPr>
            </w:pPr>
          </w:p>
        </w:tc>
        <w:tc>
          <w:tcPr>
            <w:tcW w:w="1987" w:type="dxa"/>
            <w:vAlign w:val="center"/>
          </w:tcPr>
          <w:p w14:paraId="28B9D96D">
            <w:pPr>
              <w:jc w:val="center"/>
              <w:rPr>
                <w:rFonts w:ascii="仿宋_GB2312" w:eastAsia="仿宋_GB2312"/>
                <w:sz w:val="24"/>
              </w:rPr>
            </w:pPr>
          </w:p>
        </w:tc>
        <w:tc>
          <w:tcPr>
            <w:tcW w:w="3974" w:type="dxa"/>
            <w:vAlign w:val="center"/>
          </w:tcPr>
          <w:p w14:paraId="7B489435">
            <w:pPr>
              <w:jc w:val="center"/>
              <w:rPr>
                <w:rFonts w:ascii="仿宋_GB2312" w:eastAsia="仿宋_GB2312"/>
                <w:sz w:val="24"/>
              </w:rPr>
            </w:pPr>
          </w:p>
        </w:tc>
        <w:tc>
          <w:tcPr>
            <w:tcW w:w="1806" w:type="dxa"/>
            <w:vAlign w:val="center"/>
          </w:tcPr>
          <w:p w14:paraId="5EAA9E4A">
            <w:pPr>
              <w:jc w:val="center"/>
              <w:rPr>
                <w:rFonts w:ascii="仿宋_GB2312" w:eastAsia="仿宋_GB2312"/>
                <w:sz w:val="24"/>
              </w:rPr>
            </w:pPr>
          </w:p>
        </w:tc>
      </w:tr>
      <w:tr w14:paraId="54E5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1BB39862">
            <w:pPr>
              <w:jc w:val="center"/>
              <w:rPr>
                <w:rFonts w:ascii="仿宋_GB2312" w:eastAsia="仿宋_GB2312"/>
                <w:sz w:val="24"/>
              </w:rPr>
            </w:pPr>
          </w:p>
        </w:tc>
        <w:tc>
          <w:tcPr>
            <w:tcW w:w="1987" w:type="dxa"/>
            <w:vAlign w:val="center"/>
          </w:tcPr>
          <w:p w14:paraId="27DEEB64">
            <w:pPr>
              <w:jc w:val="center"/>
              <w:rPr>
                <w:rFonts w:ascii="仿宋_GB2312" w:eastAsia="仿宋_GB2312"/>
                <w:sz w:val="24"/>
              </w:rPr>
            </w:pPr>
          </w:p>
        </w:tc>
        <w:tc>
          <w:tcPr>
            <w:tcW w:w="3974" w:type="dxa"/>
            <w:vAlign w:val="center"/>
          </w:tcPr>
          <w:p w14:paraId="0E4B9BC7">
            <w:pPr>
              <w:jc w:val="center"/>
              <w:rPr>
                <w:rFonts w:ascii="仿宋_GB2312" w:eastAsia="仿宋_GB2312"/>
                <w:sz w:val="24"/>
              </w:rPr>
            </w:pPr>
          </w:p>
        </w:tc>
        <w:tc>
          <w:tcPr>
            <w:tcW w:w="1806" w:type="dxa"/>
            <w:vAlign w:val="center"/>
          </w:tcPr>
          <w:p w14:paraId="3C09CC29">
            <w:pPr>
              <w:jc w:val="center"/>
              <w:rPr>
                <w:rFonts w:ascii="仿宋_GB2312" w:eastAsia="仿宋_GB2312"/>
                <w:sz w:val="24"/>
              </w:rPr>
            </w:pPr>
          </w:p>
        </w:tc>
      </w:tr>
      <w:tr w14:paraId="6827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763392FC">
            <w:pPr>
              <w:jc w:val="center"/>
              <w:rPr>
                <w:rFonts w:ascii="仿宋_GB2312" w:eastAsia="仿宋_GB2312"/>
                <w:sz w:val="24"/>
              </w:rPr>
            </w:pPr>
          </w:p>
        </w:tc>
        <w:tc>
          <w:tcPr>
            <w:tcW w:w="1987" w:type="dxa"/>
            <w:vAlign w:val="center"/>
          </w:tcPr>
          <w:p w14:paraId="115E2F8F">
            <w:pPr>
              <w:jc w:val="center"/>
              <w:rPr>
                <w:rFonts w:ascii="仿宋_GB2312" w:eastAsia="仿宋_GB2312"/>
                <w:sz w:val="24"/>
              </w:rPr>
            </w:pPr>
          </w:p>
        </w:tc>
        <w:tc>
          <w:tcPr>
            <w:tcW w:w="3974" w:type="dxa"/>
            <w:vAlign w:val="center"/>
          </w:tcPr>
          <w:p w14:paraId="3B305BCC">
            <w:pPr>
              <w:jc w:val="center"/>
              <w:rPr>
                <w:rFonts w:ascii="仿宋_GB2312" w:eastAsia="仿宋_GB2312"/>
                <w:sz w:val="24"/>
              </w:rPr>
            </w:pPr>
          </w:p>
        </w:tc>
        <w:tc>
          <w:tcPr>
            <w:tcW w:w="1806" w:type="dxa"/>
            <w:vAlign w:val="center"/>
          </w:tcPr>
          <w:p w14:paraId="1557D71A">
            <w:pPr>
              <w:jc w:val="center"/>
              <w:rPr>
                <w:rFonts w:ascii="仿宋_GB2312" w:eastAsia="仿宋_GB2312"/>
                <w:sz w:val="24"/>
              </w:rPr>
            </w:pPr>
          </w:p>
        </w:tc>
      </w:tr>
      <w:tr w14:paraId="2C49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512433BE">
            <w:pPr>
              <w:jc w:val="center"/>
              <w:rPr>
                <w:rFonts w:ascii="仿宋_GB2312" w:eastAsia="仿宋_GB2312"/>
                <w:sz w:val="24"/>
              </w:rPr>
            </w:pPr>
          </w:p>
        </w:tc>
        <w:tc>
          <w:tcPr>
            <w:tcW w:w="1987" w:type="dxa"/>
            <w:vAlign w:val="center"/>
          </w:tcPr>
          <w:p w14:paraId="3E0B0615">
            <w:pPr>
              <w:jc w:val="center"/>
              <w:rPr>
                <w:rFonts w:ascii="仿宋_GB2312" w:eastAsia="仿宋_GB2312"/>
                <w:sz w:val="24"/>
              </w:rPr>
            </w:pPr>
          </w:p>
        </w:tc>
        <w:tc>
          <w:tcPr>
            <w:tcW w:w="3974" w:type="dxa"/>
            <w:vAlign w:val="center"/>
          </w:tcPr>
          <w:p w14:paraId="280D8E32">
            <w:pPr>
              <w:jc w:val="center"/>
              <w:rPr>
                <w:rFonts w:ascii="仿宋_GB2312" w:eastAsia="仿宋_GB2312"/>
                <w:sz w:val="24"/>
              </w:rPr>
            </w:pPr>
          </w:p>
        </w:tc>
        <w:tc>
          <w:tcPr>
            <w:tcW w:w="1806" w:type="dxa"/>
            <w:vAlign w:val="center"/>
          </w:tcPr>
          <w:p w14:paraId="7B4B6AEB">
            <w:pPr>
              <w:jc w:val="center"/>
              <w:rPr>
                <w:rFonts w:ascii="仿宋_GB2312" w:eastAsia="仿宋_GB2312"/>
                <w:sz w:val="24"/>
              </w:rPr>
            </w:pPr>
          </w:p>
        </w:tc>
      </w:tr>
      <w:tr w14:paraId="2A43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25A34871">
            <w:pPr>
              <w:jc w:val="center"/>
              <w:rPr>
                <w:rFonts w:ascii="仿宋_GB2312" w:eastAsia="仿宋_GB2312"/>
                <w:sz w:val="24"/>
              </w:rPr>
            </w:pPr>
          </w:p>
        </w:tc>
        <w:tc>
          <w:tcPr>
            <w:tcW w:w="1987" w:type="dxa"/>
            <w:vAlign w:val="center"/>
          </w:tcPr>
          <w:p w14:paraId="5ECB437F">
            <w:pPr>
              <w:jc w:val="center"/>
              <w:rPr>
                <w:rFonts w:ascii="仿宋_GB2312" w:eastAsia="仿宋_GB2312"/>
                <w:sz w:val="24"/>
              </w:rPr>
            </w:pPr>
          </w:p>
        </w:tc>
        <w:tc>
          <w:tcPr>
            <w:tcW w:w="3974" w:type="dxa"/>
            <w:vAlign w:val="center"/>
          </w:tcPr>
          <w:p w14:paraId="6C61978F">
            <w:pPr>
              <w:jc w:val="center"/>
              <w:rPr>
                <w:rFonts w:ascii="仿宋_GB2312" w:eastAsia="仿宋_GB2312"/>
                <w:sz w:val="24"/>
              </w:rPr>
            </w:pPr>
          </w:p>
        </w:tc>
        <w:tc>
          <w:tcPr>
            <w:tcW w:w="1806" w:type="dxa"/>
            <w:vAlign w:val="center"/>
          </w:tcPr>
          <w:p w14:paraId="5FA511E7">
            <w:pPr>
              <w:jc w:val="center"/>
              <w:rPr>
                <w:rFonts w:ascii="仿宋_GB2312" w:eastAsia="仿宋_GB2312"/>
                <w:sz w:val="24"/>
              </w:rPr>
            </w:pPr>
          </w:p>
        </w:tc>
      </w:tr>
      <w:tr w14:paraId="065C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73" w:type="dxa"/>
            <w:vAlign w:val="center"/>
          </w:tcPr>
          <w:p w14:paraId="46617E9A">
            <w:pPr>
              <w:jc w:val="center"/>
              <w:rPr>
                <w:rFonts w:ascii="仿宋_GB2312" w:eastAsia="仿宋_GB2312"/>
                <w:sz w:val="24"/>
              </w:rPr>
            </w:pPr>
          </w:p>
        </w:tc>
        <w:tc>
          <w:tcPr>
            <w:tcW w:w="1987" w:type="dxa"/>
            <w:vAlign w:val="center"/>
          </w:tcPr>
          <w:p w14:paraId="7C768C86">
            <w:pPr>
              <w:jc w:val="center"/>
              <w:rPr>
                <w:rFonts w:ascii="仿宋_GB2312" w:eastAsia="仿宋_GB2312"/>
                <w:sz w:val="24"/>
              </w:rPr>
            </w:pPr>
          </w:p>
        </w:tc>
        <w:tc>
          <w:tcPr>
            <w:tcW w:w="3974" w:type="dxa"/>
            <w:vAlign w:val="center"/>
          </w:tcPr>
          <w:p w14:paraId="60809A86">
            <w:pPr>
              <w:jc w:val="center"/>
              <w:rPr>
                <w:rFonts w:ascii="仿宋_GB2312" w:eastAsia="仿宋_GB2312"/>
                <w:sz w:val="24"/>
              </w:rPr>
            </w:pPr>
          </w:p>
        </w:tc>
        <w:tc>
          <w:tcPr>
            <w:tcW w:w="1806" w:type="dxa"/>
            <w:vAlign w:val="center"/>
          </w:tcPr>
          <w:p w14:paraId="3F20BA89">
            <w:pPr>
              <w:jc w:val="center"/>
              <w:rPr>
                <w:rFonts w:ascii="仿宋_GB2312" w:eastAsia="仿宋_GB2312"/>
                <w:sz w:val="24"/>
              </w:rPr>
            </w:pPr>
          </w:p>
        </w:tc>
      </w:tr>
    </w:tbl>
    <w:p w14:paraId="58BED654">
      <w:pPr>
        <w:spacing w:line="420" w:lineRule="exact"/>
        <w:rPr>
          <w:rFonts w:ascii="仿宋_GB2312" w:hAnsi="宋体" w:eastAsia="仿宋_GB2312"/>
          <w:sz w:val="28"/>
          <w:szCs w:val="28"/>
        </w:rPr>
      </w:pPr>
      <w:r>
        <w:rPr>
          <w:rFonts w:hint="eastAsia" w:ascii="仿宋" w:hAnsi="仿宋" w:eastAsia="仿宋" w:cs="仿宋"/>
          <w:sz w:val="24"/>
        </w:rPr>
        <w:t xml:space="preserve"> </w:t>
      </w:r>
      <w:r>
        <w:rPr>
          <w:rFonts w:hint="eastAsia" w:ascii="仿宋_GB2312" w:hAnsi="宋体" w:eastAsia="仿宋_GB2312"/>
          <w:sz w:val="28"/>
          <w:szCs w:val="28"/>
        </w:rPr>
        <w:t>注：本表按专业顺序及学籍号由低到高的顺序填写。      （第   页）</w:t>
      </w:r>
    </w:p>
    <w:p w14:paraId="4742A45A">
      <w:pPr>
        <w:rPr>
          <w:rFonts w:ascii="仿宋_GB2312" w:hAnsi="宋体" w:eastAsia="仿宋_GB2312"/>
          <w:sz w:val="28"/>
          <w:szCs w:val="28"/>
        </w:rPr>
      </w:pPr>
    </w:p>
    <w:p w14:paraId="615DA441">
      <w:pPr>
        <w:ind w:firstLine="140" w:firstLineChars="50"/>
        <w:rPr>
          <w:rFonts w:hint="eastAsia" w:ascii="仿宋_GB2312" w:hAnsi="仿宋" w:eastAsia="仿宋_GB2312"/>
          <w:sz w:val="32"/>
          <w:szCs w:val="32"/>
        </w:rPr>
      </w:pPr>
      <w:r>
        <w:rPr>
          <w:rFonts w:hint="eastAsia" w:ascii="仿宋_GB2312" w:hAnsi="宋体" w:eastAsia="仿宋_GB2312"/>
          <w:sz w:val="28"/>
          <w:szCs w:val="28"/>
        </w:rPr>
        <w:t>联系人：　　　　　　　　      　联系电话：</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32E9C-9FD8-4600-8CFC-F41608661F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9CE5D7D0-EE12-4F0F-9992-703C326B75C4}"/>
  </w:font>
  <w:font w:name="仿宋_GB2312">
    <w:panose1 w:val="02010609030101010101"/>
    <w:charset w:val="86"/>
    <w:family w:val="modern"/>
    <w:pitch w:val="default"/>
    <w:sig w:usb0="00000001" w:usb1="080E0000" w:usb2="00000000" w:usb3="00000000" w:csb0="00040000" w:csb1="00000000"/>
    <w:embedRegular r:id="rId3" w:fontKey="{46A7D242-C811-405D-8C63-6247E4DF4373}"/>
  </w:font>
  <w:font w:name="仿宋">
    <w:panose1 w:val="02010609060101010101"/>
    <w:charset w:val="86"/>
    <w:family w:val="modern"/>
    <w:pitch w:val="default"/>
    <w:sig w:usb0="800002BF" w:usb1="38CF7CFA" w:usb2="00000016" w:usb3="00000000" w:csb0="00040001" w:csb1="00000000"/>
    <w:embedRegular r:id="rId4" w:fontKey="{BB2BC301-1E5C-4FCD-B397-E3D69F6104B3}"/>
  </w:font>
  <w:font w:name="方正小标宋简体">
    <w:panose1 w:val="03000509000000000000"/>
    <w:charset w:val="86"/>
    <w:family w:val="script"/>
    <w:pitch w:val="default"/>
    <w:sig w:usb0="00000001" w:usb1="080E0000" w:usb2="00000000" w:usb3="00000000" w:csb0="00040000" w:csb1="00000000"/>
    <w:embedRegular r:id="rId5" w:fontKey="{6638110F-B849-4B9A-8364-6779220F5D1C}"/>
  </w:font>
  <w:font w:name="楷体_GB2312">
    <w:panose1 w:val="02010609030101010101"/>
    <w:charset w:val="86"/>
    <w:family w:val="modern"/>
    <w:pitch w:val="default"/>
    <w:sig w:usb0="00000001" w:usb1="080E0000" w:usb2="00000000" w:usb3="00000000" w:csb0="00040000" w:csb1="00000000"/>
    <w:embedRegular r:id="rId6" w:fontKey="{7E8A42D6-2E49-4E29-A50B-2716E8284D76}"/>
  </w:font>
  <w:font w:name="方正仿宋_GB2312">
    <w:panose1 w:val="02000000000000000000"/>
    <w:charset w:val="86"/>
    <w:family w:val="auto"/>
    <w:pitch w:val="default"/>
    <w:sig w:usb0="A00002BF" w:usb1="184F6CFA" w:usb2="00000012" w:usb3="00000000" w:csb0="00040001" w:csb1="00000000"/>
    <w:embedRegular r:id="rId7" w:fontKey="{EBE98966-F47C-49C4-AA4A-3C4DF6BE14FC}"/>
  </w:font>
  <w:font w:name="楷体">
    <w:panose1 w:val="02010609060101010101"/>
    <w:charset w:val="86"/>
    <w:family w:val="modern"/>
    <w:pitch w:val="default"/>
    <w:sig w:usb0="800002BF" w:usb1="38CF7CFA" w:usb2="00000016" w:usb3="00000000" w:csb0="00040001" w:csb1="00000000"/>
    <w:embedRegular r:id="rId8" w:fontKey="{B7E9DA16-BF2C-426B-B960-CBE40328AC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8DB3">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3E7948B6">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2B5BD"/>
    <w:multiLevelType w:val="singleLevel"/>
    <w:tmpl w:val="7B32B5B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lmNmQzZGRhZDFmMGQ3ZjAzYzg5NjAzOTA0MGE1NGYifQ=="/>
  </w:docVars>
  <w:rsids>
    <w:rsidRoot w:val="60D862BA"/>
    <w:rsid w:val="00012813"/>
    <w:rsid w:val="00114020"/>
    <w:rsid w:val="002626F4"/>
    <w:rsid w:val="002E2A62"/>
    <w:rsid w:val="003577A2"/>
    <w:rsid w:val="00411D5F"/>
    <w:rsid w:val="00450B11"/>
    <w:rsid w:val="00493EF3"/>
    <w:rsid w:val="006122DB"/>
    <w:rsid w:val="00726B54"/>
    <w:rsid w:val="00836737"/>
    <w:rsid w:val="00924867"/>
    <w:rsid w:val="0097032B"/>
    <w:rsid w:val="009E2DA5"/>
    <w:rsid w:val="00A32F00"/>
    <w:rsid w:val="00A40BEB"/>
    <w:rsid w:val="00AD1B3F"/>
    <w:rsid w:val="00B6668E"/>
    <w:rsid w:val="00C94A62"/>
    <w:rsid w:val="00D2776D"/>
    <w:rsid w:val="00D628D7"/>
    <w:rsid w:val="00DC03D4"/>
    <w:rsid w:val="00E146A2"/>
    <w:rsid w:val="01E005CD"/>
    <w:rsid w:val="027A76EE"/>
    <w:rsid w:val="032F46D3"/>
    <w:rsid w:val="03A000C8"/>
    <w:rsid w:val="046B7E1D"/>
    <w:rsid w:val="04A46CA4"/>
    <w:rsid w:val="04CB4231"/>
    <w:rsid w:val="052A53FB"/>
    <w:rsid w:val="060B2F94"/>
    <w:rsid w:val="077E558A"/>
    <w:rsid w:val="078D2795"/>
    <w:rsid w:val="07F4584C"/>
    <w:rsid w:val="0814662D"/>
    <w:rsid w:val="08253C58"/>
    <w:rsid w:val="085F5832"/>
    <w:rsid w:val="08931509"/>
    <w:rsid w:val="08E02DCF"/>
    <w:rsid w:val="099866AB"/>
    <w:rsid w:val="09E3201C"/>
    <w:rsid w:val="0ABF5171"/>
    <w:rsid w:val="0AD332EB"/>
    <w:rsid w:val="0BCC7472"/>
    <w:rsid w:val="0C645214"/>
    <w:rsid w:val="0E4F1A2E"/>
    <w:rsid w:val="0F384BB8"/>
    <w:rsid w:val="0F495E5D"/>
    <w:rsid w:val="0F543075"/>
    <w:rsid w:val="0FAB3351"/>
    <w:rsid w:val="0FE443F8"/>
    <w:rsid w:val="1052365A"/>
    <w:rsid w:val="10ED552F"/>
    <w:rsid w:val="114F61E9"/>
    <w:rsid w:val="119E0FA2"/>
    <w:rsid w:val="12C56763"/>
    <w:rsid w:val="13FA41EA"/>
    <w:rsid w:val="158E3054"/>
    <w:rsid w:val="15DC3510"/>
    <w:rsid w:val="15F343BD"/>
    <w:rsid w:val="16273291"/>
    <w:rsid w:val="16381B0E"/>
    <w:rsid w:val="16481480"/>
    <w:rsid w:val="167410BE"/>
    <w:rsid w:val="167A6635"/>
    <w:rsid w:val="16B234A2"/>
    <w:rsid w:val="17375756"/>
    <w:rsid w:val="177962D3"/>
    <w:rsid w:val="17852965"/>
    <w:rsid w:val="17D2296F"/>
    <w:rsid w:val="180E64B6"/>
    <w:rsid w:val="18301323"/>
    <w:rsid w:val="18912ADC"/>
    <w:rsid w:val="189D5A8C"/>
    <w:rsid w:val="193D363D"/>
    <w:rsid w:val="1A815B98"/>
    <w:rsid w:val="1B427976"/>
    <w:rsid w:val="1BEE08D9"/>
    <w:rsid w:val="1C2A3ADB"/>
    <w:rsid w:val="1CD72B28"/>
    <w:rsid w:val="1E3B48BB"/>
    <w:rsid w:val="1EDA3596"/>
    <w:rsid w:val="1F073C5F"/>
    <w:rsid w:val="1F271230"/>
    <w:rsid w:val="1F4E6E46"/>
    <w:rsid w:val="1FAE0F8E"/>
    <w:rsid w:val="216B2BCB"/>
    <w:rsid w:val="22056B7C"/>
    <w:rsid w:val="23843D4E"/>
    <w:rsid w:val="243C3906"/>
    <w:rsid w:val="24747099"/>
    <w:rsid w:val="25A8619C"/>
    <w:rsid w:val="26BE72FA"/>
    <w:rsid w:val="26CA2142"/>
    <w:rsid w:val="26F86CAF"/>
    <w:rsid w:val="272D447F"/>
    <w:rsid w:val="27BA21B7"/>
    <w:rsid w:val="288570F2"/>
    <w:rsid w:val="28A770F0"/>
    <w:rsid w:val="29312005"/>
    <w:rsid w:val="29985DA7"/>
    <w:rsid w:val="2C3047F6"/>
    <w:rsid w:val="2C440420"/>
    <w:rsid w:val="2D265BF9"/>
    <w:rsid w:val="2E56075F"/>
    <w:rsid w:val="2E8A494B"/>
    <w:rsid w:val="2EF10702"/>
    <w:rsid w:val="2F7D2448"/>
    <w:rsid w:val="30901D07"/>
    <w:rsid w:val="30B17ECF"/>
    <w:rsid w:val="30BF486D"/>
    <w:rsid w:val="32A40559"/>
    <w:rsid w:val="343E19A0"/>
    <w:rsid w:val="34EE34A0"/>
    <w:rsid w:val="353A73E0"/>
    <w:rsid w:val="35472BB0"/>
    <w:rsid w:val="35AB7844"/>
    <w:rsid w:val="35BE10C4"/>
    <w:rsid w:val="35E328D9"/>
    <w:rsid w:val="36581519"/>
    <w:rsid w:val="375F68D7"/>
    <w:rsid w:val="38286CC9"/>
    <w:rsid w:val="38AD5420"/>
    <w:rsid w:val="38DB3524"/>
    <w:rsid w:val="390C65EA"/>
    <w:rsid w:val="391334D5"/>
    <w:rsid w:val="3992754C"/>
    <w:rsid w:val="39987E7E"/>
    <w:rsid w:val="3A00614F"/>
    <w:rsid w:val="3B003F2D"/>
    <w:rsid w:val="3BF73A42"/>
    <w:rsid w:val="3C931B41"/>
    <w:rsid w:val="3E110C94"/>
    <w:rsid w:val="3E241CE0"/>
    <w:rsid w:val="3E38578C"/>
    <w:rsid w:val="3EF56D0E"/>
    <w:rsid w:val="3F381EE7"/>
    <w:rsid w:val="3F830C89"/>
    <w:rsid w:val="3FAC6984"/>
    <w:rsid w:val="40144798"/>
    <w:rsid w:val="40582115"/>
    <w:rsid w:val="41266852"/>
    <w:rsid w:val="41313092"/>
    <w:rsid w:val="418D4040"/>
    <w:rsid w:val="42B9333F"/>
    <w:rsid w:val="4304005D"/>
    <w:rsid w:val="43212C92"/>
    <w:rsid w:val="439D68BF"/>
    <w:rsid w:val="43AE579B"/>
    <w:rsid w:val="441726C8"/>
    <w:rsid w:val="4452743E"/>
    <w:rsid w:val="457B0D80"/>
    <w:rsid w:val="45965BB9"/>
    <w:rsid w:val="48D52555"/>
    <w:rsid w:val="496B24D0"/>
    <w:rsid w:val="498C63C6"/>
    <w:rsid w:val="4A3E237C"/>
    <w:rsid w:val="4ADC2719"/>
    <w:rsid w:val="4ADD7DE7"/>
    <w:rsid w:val="4AFF7D5D"/>
    <w:rsid w:val="4B5F092D"/>
    <w:rsid w:val="4BD64D43"/>
    <w:rsid w:val="4C9E35A6"/>
    <w:rsid w:val="4CCF375F"/>
    <w:rsid w:val="4D583754"/>
    <w:rsid w:val="4E21623C"/>
    <w:rsid w:val="4E9702AC"/>
    <w:rsid w:val="4EE946C0"/>
    <w:rsid w:val="4F102BE2"/>
    <w:rsid w:val="4F351F9F"/>
    <w:rsid w:val="4F693DE7"/>
    <w:rsid w:val="4FBA24A4"/>
    <w:rsid w:val="4FE15C83"/>
    <w:rsid w:val="513444D8"/>
    <w:rsid w:val="51C15D6C"/>
    <w:rsid w:val="54087CC7"/>
    <w:rsid w:val="547A0333"/>
    <w:rsid w:val="55216B22"/>
    <w:rsid w:val="55225FC4"/>
    <w:rsid w:val="55963F21"/>
    <w:rsid w:val="55C62DB3"/>
    <w:rsid w:val="55C91693"/>
    <w:rsid w:val="562341D8"/>
    <w:rsid w:val="573C7C43"/>
    <w:rsid w:val="576158FB"/>
    <w:rsid w:val="576D2696"/>
    <w:rsid w:val="57EB4D2C"/>
    <w:rsid w:val="59AF0BA0"/>
    <w:rsid w:val="59D86349"/>
    <w:rsid w:val="5A3C672A"/>
    <w:rsid w:val="5E553EFA"/>
    <w:rsid w:val="5EB6477F"/>
    <w:rsid w:val="5F651C9F"/>
    <w:rsid w:val="604F5049"/>
    <w:rsid w:val="60567FC7"/>
    <w:rsid w:val="60D862BA"/>
    <w:rsid w:val="61CA2A1B"/>
    <w:rsid w:val="621E6CB1"/>
    <w:rsid w:val="6274150C"/>
    <w:rsid w:val="629C425D"/>
    <w:rsid w:val="63964B41"/>
    <w:rsid w:val="63B05477"/>
    <w:rsid w:val="63E363CC"/>
    <w:rsid w:val="64790347"/>
    <w:rsid w:val="64801AB7"/>
    <w:rsid w:val="648B3314"/>
    <w:rsid w:val="669A6593"/>
    <w:rsid w:val="672F50CE"/>
    <w:rsid w:val="67CE2B39"/>
    <w:rsid w:val="67CE4616"/>
    <w:rsid w:val="68142C42"/>
    <w:rsid w:val="68B72779"/>
    <w:rsid w:val="695D139F"/>
    <w:rsid w:val="69874162"/>
    <w:rsid w:val="6ADD442A"/>
    <w:rsid w:val="6AFA2F0A"/>
    <w:rsid w:val="6B016FF2"/>
    <w:rsid w:val="6B393506"/>
    <w:rsid w:val="6B441626"/>
    <w:rsid w:val="6B935963"/>
    <w:rsid w:val="6D5D0BE7"/>
    <w:rsid w:val="6DA46816"/>
    <w:rsid w:val="6DAC7479"/>
    <w:rsid w:val="6DB77BCC"/>
    <w:rsid w:val="6DBB76BC"/>
    <w:rsid w:val="6E5813AF"/>
    <w:rsid w:val="6E6C605B"/>
    <w:rsid w:val="6EA445F4"/>
    <w:rsid w:val="6F7E7B76"/>
    <w:rsid w:val="715E4F2E"/>
    <w:rsid w:val="71844269"/>
    <w:rsid w:val="72BE7FDD"/>
    <w:rsid w:val="738C3412"/>
    <w:rsid w:val="74024296"/>
    <w:rsid w:val="749E3893"/>
    <w:rsid w:val="74D247C1"/>
    <w:rsid w:val="752F78B3"/>
    <w:rsid w:val="77505319"/>
    <w:rsid w:val="78745037"/>
    <w:rsid w:val="789046A6"/>
    <w:rsid w:val="789C633C"/>
    <w:rsid w:val="797F43D4"/>
    <w:rsid w:val="79A2293E"/>
    <w:rsid w:val="7A99728D"/>
    <w:rsid w:val="7AAA238C"/>
    <w:rsid w:val="7AEF6BF7"/>
    <w:rsid w:val="7B2368A0"/>
    <w:rsid w:val="7B3702FB"/>
    <w:rsid w:val="7BA07FB9"/>
    <w:rsid w:val="7C1879EF"/>
    <w:rsid w:val="7CC46F02"/>
    <w:rsid w:val="7CF16C56"/>
    <w:rsid w:val="7D060228"/>
    <w:rsid w:val="7D0742B8"/>
    <w:rsid w:val="7F142E40"/>
    <w:rsid w:val="7FF6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cs="Calibri"/>
      <w:szCs w:val="21"/>
    </w:r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qFormat/>
    <w:uiPriority w:val="99"/>
    <w:pPr>
      <w:ind w:firstLine="420"/>
    </w:p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p0"/>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页眉 Char"/>
    <w:basedOn w:val="9"/>
    <w:link w:val="6"/>
    <w:autoRedefine/>
    <w:qFormat/>
    <w:uiPriority w:val="0"/>
    <w:rPr>
      <w:rFonts w:eastAsiaTheme="minorEastAsia"/>
      <w:kern w:val="2"/>
      <w:sz w:val="18"/>
      <w:szCs w:val="18"/>
    </w:rPr>
  </w:style>
  <w:style w:type="character" w:customStyle="1" w:styleId="13">
    <w:name w:val="页脚 Char"/>
    <w:basedOn w:val="9"/>
    <w:link w:val="5"/>
    <w:autoRedefine/>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4881</Words>
  <Characters>5116</Characters>
  <Lines>25</Lines>
  <Paragraphs>7</Paragraphs>
  <TotalTime>0</TotalTime>
  <ScaleCrop>false</ScaleCrop>
  <LinksUpToDate>false</LinksUpToDate>
  <CharactersWithSpaces>5203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2021-06-04T10:21:00Z</dcterms:created>
  <dc:creator>爱是你和我</dc:creator>
  <cp:lastModifiedBy>天地一沙鸥</cp:lastModifiedBy>
  <cp:lastPrinted>2025-05-19T02:21:00Z</cp:lastPrinted>
  <dcterms:modified xsi:type="dcterms:W3CDTF">2025-06-03T06:26:34Z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8CEA0103308C4929A731CDC26593B238</vt:lpwstr>
  </property>
  <property fmtid="{D5CDD505-2E9C-101B-9397-08002B2CF9AE}" pid="4" name="KSOTemplateDocerSaveRecord">
    <vt:lpwstr>eyJoZGlkIjoiNTlmNmQzZGRhZDFmMGQ3ZjAzYzg5NjAzOTA0MGE1NGYiLCJ1c2VySWQiOiI0NTE4MzM5NDIifQ==</vt:lpwstr>
  </property>
</Properties>
</file>