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F1FFA">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济南市钢城区</w:t>
      </w:r>
      <w:r>
        <w:rPr>
          <w:rFonts w:hint="eastAsia" w:ascii="方正小标宋简体" w:hAnsi="方正小标宋简体" w:eastAsia="方正小标宋简体" w:cs="方正小标宋简体"/>
          <w:sz w:val="44"/>
          <w:szCs w:val="44"/>
          <w:lang w:val="en-US" w:eastAsia="zh-CN"/>
        </w:rPr>
        <w:t>人力资源和社会保障局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年建议提案办理总体情况</w:t>
      </w:r>
    </w:p>
    <w:p w14:paraId="0E30845D">
      <w:pPr>
        <w:rPr>
          <w:rFonts w:hint="eastAsia"/>
        </w:rPr>
      </w:pPr>
    </w:p>
    <w:p w14:paraId="433609AF">
      <w:pPr>
        <w:keepNext w:val="0"/>
        <w:keepLines w:val="0"/>
        <w:pageBreakBefore w:val="0"/>
        <w:widowControl/>
        <w:kinsoku w:val="0"/>
        <w:wordWrap/>
        <w:overflowPunct/>
        <w:topLinePunct w:val="0"/>
        <w:autoSpaceDE w:val="0"/>
        <w:autoSpaceDN w:val="0"/>
        <w:bidi w:val="0"/>
        <w:adjustRightInd w:val="0"/>
        <w:snapToGrid w:val="0"/>
        <w:spacing w:line="616" w:lineRule="exact"/>
        <w:jc w:val="both"/>
        <w:textAlignment w:val="baseline"/>
        <w:rPr>
          <w:rFonts w:hint="eastAsia" w:ascii="黑体" w:hAnsi="黑体" w:eastAsia="黑体" w:cs="黑体"/>
        </w:rPr>
      </w:pPr>
      <w:r>
        <w:rPr>
          <w:rFonts w:hint="eastAsia" w:ascii="黑体" w:hAnsi="黑体" w:eastAsia="黑体" w:cs="黑体"/>
        </w:rPr>
        <w:t>一、总体情况</w:t>
      </w:r>
    </w:p>
    <w:p w14:paraId="2D8D6F6D">
      <w:pPr>
        <w:keepNext w:val="0"/>
        <w:keepLines w:val="0"/>
        <w:pageBreakBefore w:val="0"/>
        <w:widowControl/>
        <w:kinsoku w:val="0"/>
        <w:wordWrap/>
        <w:overflowPunct/>
        <w:topLinePunct w:val="0"/>
        <w:autoSpaceDE w:val="0"/>
        <w:autoSpaceDN w:val="0"/>
        <w:bidi w:val="0"/>
        <w:adjustRightInd w:val="0"/>
        <w:snapToGrid w:val="0"/>
        <w:spacing w:line="616" w:lineRule="exact"/>
        <w:ind w:left="0" w:leftChars="0" w:firstLine="640" w:firstLineChars="200"/>
        <w:jc w:val="both"/>
        <w:textAlignment w:val="baseline"/>
        <w:rPr>
          <w:rFonts w:hint="default" w:ascii="仿宋_GB2312" w:eastAsia="仿宋_GB2312"/>
          <w:sz w:val="32"/>
          <w:lang w:val="en-US" w:eastAsia="zh-CN"/>
        </w:rPr>
      </w:pPr>
      <w:r>
        <w:rPr>
          <w:rFonts w:hint="eastAsia" w:ascii="仿宋_GB2312" w:eastAsia="仿宋_GB2312"/>
          <w:sz w:val="32"/>
          <w:lang w:val="en-US" w:eastAsia="zh-CN"/>
        </w:rPr>
        <w:t>202</w:t>
      </w:r>
      <w:r>
        <w:rPr>
          <w:rFonts w:hint="eastAsia" w:ascii="仿宋_GB2312"/>
          <w:sz w:val="32"/>
          <w:lang w:val="en-US" w:eastAsia="zh-CN"/>
        </w:rPr>
        <w:t>4</w:t>
      </w:r>
      <w:r>
        <w:rPr>
          <w:rFonts w:hint="eastAsia" w:ascii="仿宋_GB2312" w:eastAsia="仿宋_GB2312"/>
          <w:sz w:val="32"/>
          <w:lang w:val="en-US" w:eastAsia="zh-CN"/>
        </w:rPr>
        <w:t>年我单位共收到4件人大代表建议，主要涉及</w:t>
      </w:r>
      <w:r>
        <w:rPr>
          <w:rFonts w:hint="eastAsia" w:ascii="仿宋_GB2312"/>
          <w:sz w:val="32"/>
          <w:lang w:val="en-US" w:eastAsia="zh-CN"/>
        </w:rPr>
        <w:t>就业创业</w:t>
      </w:r>
      <w:r>
        <w:rPr>
          <w:rFonts w:hint="eastAsia" w:ascii="仿宋_GB2312" w:eastAsia="仿宋_GB2312"/>
          <w:sz w:val="32"/>
          <w:lang w:val="en-US" w:eastAsia="zh-CN"/>
        </w:rPr>
        <w:t>、</w:t>
      </w:r>
      <w:r>
        <w:rPr>
          <w:rFonts w:hint="eastAsia" w:ascii="仿宋_GB2312" w:hAnsi="仿宋_GB2312" w:eastAsia="仿宋_GB2312" w:cs="仿宋_GB2312"/>
          <w:color w:val="auto"/>
          <w:sz w:val="32"/>
          <w:szCs w:val="32"/>
          <w:lang w:val="en-US" w:eastAsia="zh-CN"/>
        </w:rPr>
        <w:t>城乡公益性岗位</w:t>
      </w:r>
      <w:r>
        <w:rPr>
          <w:rFonts w:hint="eastAsia" w:ascii="仿宋_GB2312" w:hAnsi="仿宋_GB2312" w:cs="仿宋_GB2312"/>
          <w:color w:val="auto"/>
          <w:sz w:val="32"/>
          <w:szCs w:val="32"/>
          <w:lang w:val="en-US" w:eastAsia="zh-CN"/>
        </w:rPr>
        <w:t>、</w:t>
      </w:r>
      <w:r>
        <w:rPr>
          <w:rFonts w:hint="eastAsia" w:ascii="仿宋_GB2312"/>
          <w:sz w:val="32"/>
          <w:lang w:val="en-US" w:eastAsia="zh-CN"/>
        </w:rPr>
        <w:t>社会保险</w:t>
      </w:r>
      <w:r>
        <w:rPr>
          <w:rFonts w:hint="eastAsia" w:ascii="仿宋_GB2312" w:eastAsia="仿宋_GB2312"/>
          <w:sz w:val="32"/>
          <w:lang w:val="en-US" w:eastAsia="zh-CN"/>
        </w:rPr>
        <w:t>、</w:t>
      </w:r>
      <w:r>
        <w:rPr>
          <w:rFonts w:hint="eastAsia" w:ascii="仿宋_GB2312"/>
          <w:sz w:val="32"/>
          <w:lang w:val="en-US" w:eastAsia="zh-CN"/>
        </w:rPr>
        <w:t>职业技能培训</w:t>
      </w:r>
      <w:r>
        <w:rPr>
          <w:rFonts w:hint="eastAsia" w:ascii="仿宋_GB2312" w:eastAsia="仿宋_GB2312"/>
          <w:sz w:val="32"/>
          <w:lang w:val="en-US" w:eastAsia="zh-CN"/>
        </w:rPr>
        <w:t>等方面的内容；收到</w:t>
      </w:r>
      <w:r>
        <w:rPr>
          <w:rFonts w:hint="eastAsia" w:ascii="仿宋_GB2312"/>
          <w:sz w:val="32"/>
          <w:lang w:val="en-US" w:eastAsia="zh-CN"/>
        </w:rPr>
        <w:t>8</w:t>
      </w:r>
      <w:r>
        <w:rPr>
          <w:rFonts w:hint="eastAsia" w:ascii="仿宋_GB2312" w:eastAsia="仿宋_GB2312"/>
          <w:sz w:val="32"/>
          <w:lang w:val="en-US" w:eastAsia="zh-CN"/>
        </w:rPr>
        <w:t>件政协提案，主要涉及</w:t>
      </w:r>
      <w:r>
        <w:rPr>
          <w:rFonts w:hint="eastAsia" w:ascii="仿宋_GB2312" w:hAnsi="仿宋_GB2312" w:eastAsia="仿宋_GB2312" w:cs="仿宋_GB2312"/>
          <w:color w:val="auto"/>
          <w:sz w:val="32"/>
          <w:szCs w:val="32"/>
          <w:lang w:val="en-US" w:eastAsia="zh-CN"/>
        </w:rPr>
        <w:t>人才项目孵化</w:t>
      </w:r>
      <w:r>
        <w:rPr>
          <w:rFonts w:hint="eastAsia" w:ascii="仿宋_GB2312" w:eastAsia="仿宋_GB2312"/>
          <w:sz w:val="32"/>
          <w:lang w:val="en-US" w:eastAsia="zh-CN"/>
        </w:rPr>
        <w:t>、</w:t>
      </w:r>
      <w:r>
        <w:rPr>
          <w:rFonts w:hint="eastAsia" w:ascii="仿宋_GB2312" w:hAnsi="仿宋_GB2312" w:eastAsia="仿宋_GB2312" w:cs="仿宋_GB2312"/>
          <w:color w:val="auto"/>
          <w:sz w:val="32"/>
          <w:szCs w:val="32"/>
          <w:lang w:val="en-US" w:eastAsia="zh-CN"/>
        </w:rPr>
        <w:t>就业创业</w:t>
      </w:r>
      <w:r>
        <w:rPr>
          <w:rFonts w:hint="eastAsia" w:ascii="仿宋_GB2312" w:eastAsia="仿宋_GB2312"/>
          <w:sz w:val="32"/>
          <w:lang w:val="en-US" w:eastAsia="zh-CN"/>
        </w:rPr>
        <w:t>、</w:t>
      </w:r>
      <w:r>
        <w:rPr>
          <w:rFonts w:hint="eastAsia" w:ascii="仿宋_GB2312" w:hAnsi="仿宋_GB2312" w:eastAsia="仿宋_GB2312" w:cs="仿宋_GB2312"/>
          <w:color w:val="auto"/>
          <w:sz w:val="32"/>
          <w:szCs w:val="32"/>
          <w:lang w:val="en-US" w:eastAsia="zh-CN"/>
        </w:rPr>
        <w:t>人力资源服务业数字化发展</w:t>
      </w:r>
      <w:r>
        <w:rPr>
          <w:rFonts w:hint="eastAsia" w:ascii="仿宋_GB2312" w:eastAsia="仿宋_GB2312"/>
          <w:sz w:val="32"/>
          <w:lang w:val="en-US" w:eastAsia="zh-CN"/>
        </w:rPr>
        <w:t>、</w:t>
      </w:r>
      <w:r>
        <w:rPr>
          <w:rFonts w:hint="eastAsia" w:ascii="仿宋_GB2312" w:hAnsi="仿宋_GB2312" w:eastAsia="仿宋_GB2312" w:cs="仿宋_GB2312"/>
          <w:color w:val="auto"/>
          <w:sz w:val="32"/>
          <w:szCs w:val="32"/>
          <w:lang w:val="en-US" w:eastAsia="zh-CN"/>
        </w:rPr>
        <w:t>产业化工作人技能素养</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就业率</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创业项目扶持</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离岗人员再就业难</w:t>
      </w:r>
      <w:r>
        <w:rPr>
          <w:rFonts w:hint="eastAsia" w:ascii="仿宋_GB2312" w:eastAsia="仿宋_GB2312"/>
          <w:sz w:val="32"/>
          <w:lang w:val="en-US" w:eastAsia="zh-CN"/>
        </w:rPr>
        <w:t>等。</w:t>
      </w:r>
      <w:r>
        <w:rPr>
          <w:rFonts w:hint="eastAsia" w:ascii="仿宋_GB2312" w:eastAsia="仿宋_GB2312"/>
          <w:sz w:val="32"/>
          <w:lang w:val="en-US" w:eastAsia="en-US"/>
        </w:rPr>
        <w:t>所有建议提案的答复意见已反馈至代表和委员，不仅在规定时限内完成建议提案的办理任务，而且确保了100%的满意率。</w:t>
      </w:r>
    </w:p>
    <w:p w14:paraId="08E214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16" w:lineRule="exact"/>
        <w:ind w:firstLine="640" w:firstLineChars="200"/>
        <w:jc w:val="both"/>
        <w:textAlignment w:val="baseline"/>
        <w:rPr>
          <w:rFonts w:hint="eastAsia" w:ascii="黑体" w:hAnsi="黑体" w:eastAsia="黑体" w:cs="黑体"/>
          <w:color w:val="auto"/>
          <w:sz w:val="32"/>
          <w:szCs w:val="32"/>
          <w:lang w:val="en-US" w:eastAsia="zh-CN"/>
        </w:rPr>
      </w:pPr>
      <w:r>
        <w:rPr>
          <w:rFonts w:hint="eastAsia" w:ascii="黑体" w:hAnsi="黑体" w:eastAsia="黑体" w:cs="黑体"/>
          <w:snapToGrid w:val="0"/>
          <w:color w:val="auto"/>
          <w:kern w:val="0"/>
          <w:sz w:val="32"/>
          <w:szCs w:val="32"/>
          <w:lang w:val="en-US" w:eastAsia="zh-CN" w:bidi="ar-SA"/>
        </w:rPr>
        <w:t>二、</w:t>
      </w:r>
      <w:r>
        <w:rPr>
          <w:rFonts w:hint="eastAsia" w:ascii="黑体" w:hAnsi="黑体" w:eastAsia="黑体" w:cs="黑体"/>
          <w:color w:val="auto"/>
          <w:sz w:val="32"/>
          <w:szCs w:val="32"/>
          <w:lang w:val="en-US" w:eastAsia="zh-CN"/>
        </w:rPr>
        <w:t>吸收采纳情况</w:t>
      </w:r>
    </w:p>
    <w:p w14:paraId="27D70937">
      <w:pPr>
        <w:keepNext w:val="0"/>
        <w:keepLines w:val="0"/>
        <w:pageBreakBefore w:val="0"/>
        <w:widowControl/>
        <w:kinsoku w:val="0"/>
        <w:wordWrap/>
        <w:overflowPunct/>
        <w:topLinePunct w:val="0"/>
        <w:autoSpaceDE w:val="0"/>
        <w:autoSpaceDN w:val="0"/>
        <w:bidi w:val="0"/>
        <w:adjustRightInd w:val="0"/>
        <w:snapToGrid w:val="0"/>
        <w:spacing w:line="616" w:lineRule="exact"/>
        <w:ind w:left="0" w:leftChars="0" w:firstLine="640" w:firstLineChars="200"/>
        <w:jc w:val="both"/>
        <w:textAlignment w:val="baseline"/>
        <w:rPr>
          <w:rFonts w:hint="eastAsia" w:ascii="仿宋_GB2312" w:eastAsia="仿宋_GB2312"/>
          <w:sz w:val="32"/>
          <w:lang w:val="en-US" w:eastAsia="zh-CN"/>
        </w:rPr>
      </w:pPr>
      <w:r>
        <w:rPr>
          <w:rFonts w:hint="eastAsia" w:ascii="仿宋_GB2312" w:eastAsia="仿宋_GB2312"/>
          <w:sz w:val="32"/>
          <w:lang w:val="en-US" w:eastAsia="zh-CN"/>
        </w:rPr>
        <w:t>（一）人大建议已经解决或基本解决的有1件。例如，关于解决社会保险缴费基数不足，鼓励企业长足发展的建议；已列入计划逐步解决的有3件。例如，关于提升城市功能品质加大人才吸引力的建议，区人社部门主要涉及“聚焦青年和人才普遍关注期盼的创业就业等方面，定期选取一个主题举办专项活动”、关于适当放宽公益岗、零工等人员工作年龄限制的建议、关于政府支持开展职业技能培训的建议。</w:t>
      </w:r>
    </w:p>
    <w:p w14:paraId="62AEF5AB">
      <w:pPr>
        <w:keepNext w:val="0"/>
        <w:keepLines w:val="0"/>
        <w:pageBreakBefore w:val="0"/>
        <w:widowControl/>
        <w:kinsoku w:val="0"/>
        <w:wordWrap/>
        <w:overflowPunct/>
        <w:topLinePunct w:val="0"/>
        <w:autoSpaceDE w:val="0"/>
        <w:autoSpaceDN w:val="0"/>
        <w:bidi w:val="0"/>
        <w:adjustRightInd w:val="0"/>
        <w:snapToGrid w:val="0"/>
        <w:spacing w:line="616" w:lineRule="exact"/>
        <w:ind w:left="0" w:leftChars="0" w:firstLine="640" w:firstLineChars="200"/>
        <w:jc w:val="both"/>
        <w:textAlignment w:val="baseline"/>
        <w:rPr>
          <w:rFonts w:hint="default" w:ascii="仿宋_GB2312" w:eastAsia="仿宋_GB2312"/>
          <w:sz w:val="32"/>
          <w:lang w:val="en-US" w:eastAsia="zh-CN"/>
        </w:rPr>
      </w:pPr>
      <w:r>
        <w:rPr>
          <w:rFonts w:hint="eastAsia" w:ascii="仿宋_GB2312" w:eastAsia="仿宋_GB2312"/>
          <w:sz w:val="32"/>
          <w:lang w:val="en-US" w:eastAsia="zh-CN"/>
        </w:rPr>
        <w:t>（二）政协提案已列入计划逐步解决的有8件。例如，关于盘活闲置厂房建设人才项目孵化中式基地的建议、关于支持钢城区返乡人才就业创业的建议、关于提高全区产业化工作人技能素养的提案、关于加强人力资源服务业数字化发展的建议、关于提高钢城就业率的提案、关于破解农村大龄男青年择偶难得建议、关于青年创业项目扶持的建议、关于数字化浪潮下提前离岗人员再就业难的提案。</w:t>
      </w:r>
    </w:p>
    <w:p w14:paraId="18C3533A">
      <w:pPr>
        <w:keepNext w:val="0"/>
        <w:keepLines w:val="0"/>
        <w:pageBreakBefore w:val="0"/>
        <w:widowControl/>
        <w:kinsoku w:val="0"/>
        <w:wordWrap/>
        <w:overflowPunct/>
        <w:topLinePunct w:val="0"/>
        <w:autoSpaceDE w:val="0"/>
        <w:autoSpaceDN w:val="0"/>
        <w:bidi w:val="0"/>
        <w:adjustRightInd w:val="0"/>
        <w:snapToGrid w:val="0"/>
        <w:spacing w:line="616" w:lineRule="exact"/>
        <w:jc w:val="both"/>
        <w:textAlignment w:val="baseline"/>
        <w:rPr>
          <w:rFonts w:hint="eastAsia" w:ascii="黑体" w:hAnsi="黑体" w:eastAsia="黑体" w:cs="黑体"/>
        </w:rPr>
      </w:pPr>
      <w:r>
        <w:rPr>
          <w:rFonts w:hint="eastAsia" w:ascii="黑体" w:hAnsi="黑体" w:eastAsia="黑体" w:cs="黑体"/>
        </w:rPr>
        <w:t>三、下一步工作打算</w:t>
      </w:r>
    </w:p>
    <w:p w14:paraId="292D572A">
      <w:pPr>
        <w:keepNext w:val="0"/>
        <w:keepLines w:val="0"/>
        <w:pageBreakBefore w:val="0"/>
        <w:widowControl/>
        <w:kinsoku w:val="0"/>
        <w:wordWrap/>
        <w:overflowPunct/>
        <w:topLinePunct w:val="0"/>
        <w:autoSpaceDE w:val="0"/>
        <w:autoSpaceDN w:val="0"/>
        <w:bidi w:val="0"/>
        <w:adjustRightInd w:val="0"/>
        <w:snapToGrid w:val="0"/>
        <w:spacing w:line="616" w:lineRule="exact"/>
        <w:ind w:left="0" w:leftChars="0" w:firstLine="640" w:firstLineChars="200"/>
        <w:jc w:val="both"/>
        <w:textAlignment w:val="baseline"/>
        <w:rPr>
          <w:rFonts w:hint="eastAsia" w:ascii="仿宋_GB2312" w:eastAsia="仿宋_GB2312"/>
          <w:sz w:val="32"/>
          <w:lang w:val="en-US" w:eastAsia="zh-CN"/>
        </w:rPr>
      </w:pPr>
      <w:bookmarkStart w:id="0" w:name="_GoBack"/>
      <w:r>
        <w:rPr>
          <w:rFonts w:hint="eastAsia" w:ascii="仿宋_GB2312" w:eastAsia="仿宋_GB2312"/>
          <w:sz w:val="32"/>
          <w:lang w:val="en-US" w:eastAsia="zh-CN"/>
        </w:rPr>
        <w:t>在今后工作中，我局将继续按照相关工作要求，将人大建议和政协提案办理作为推动和改进自身工作的一个重要抓手，坚持问题导向，响应人民群众呼声，提升为民服务理念，扎实做好人力资源和社会保障各项工作。</w:t>
      </w:r>
    </w:p>
    <w:bookmarkEnd w:id="0"/>
    <w:p w14:paraId="2D15D5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仿宋_GB2312" w:hAnsi="Times New Roman" w:eastAsia="仿宋_GB2312" w:cs="仿宋_GB2312"/>
          <w:i w:val="0"/>
          <w:iCs w:val="0"/>
          <w:caps w:val="0"/>
          <w:snapToGrid w:val="0"/>
          <w:color w:val="000000"/>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YTYxZDhkODQyZGI1MWQ0MjM5NzdmZTU2MTQyZTIifQ=="/>
  </w:docVars>
  <w:rsids>
    <w:rsidRoot w:val="00000000"/>
    <w:rsid w:val="007D19B1"/>
    <w:rsid w:val="012670EA"/>
    <w:rsid w:val="02AA7185"/>
    <w:rsid w:val="049F4A69"/>
    <w:rsid w:val="057B3C2B"/>
    <w:rsid w:val="08283AEA"/>
    <w:rsid w:val="0A6D18E6"/>
    <w:rsid w:val="0ADD7570"/>
    <w:rsid w:val="0B750741"/>
    <w:rsid w:val="0C5B233E"/>
    <w:rsid w:val="0CC55A09"/>
    <w:rsid w:val="0F1053EC"/>
    <w:rsid w:val="133E2072"/>
    <w:rsid w:val="1609748D"/>
    <w:rsid w:val="16A62408"/>
    <w:rsid w:val="17FA1432"/>
    <w:rsid w:val="1AE96D67"/>
    <w:rsid w:val="1BD21EF1"/>
    <w:rsid w:val="1D303373"/>
    <w:rsid w:val="1D667B83"/>
    <w:rsid w:val="1D916B1F"/>
    <w:rsid w:val="22995516"/>
    <w:rsid w:val="239D700F"/>
    <w:rsid w:val="23E17175"/>
    <w:rsid w:val="246B4C91"/>
    <w:rsid w:val="2526488E"/>
    <w:rsid w:val="2987256D"/>
    <w:rsid w:val="2AD57D54"/>
    <w:rsid w:val="2B577DC5"/>
    <w:rsid w:val="2B7F799F"/>
    <w:rsid w:val="2C351E0C"/>
    <w:rsid w:val="2D197980"/>
    <w:rsid w:val="2FE130F3"/>
    <w:rsid w:val="30B37116"/>
    <w:rsid w:val="3102072B"/>
    <w:rsid w:val="316E5A9E"/>
    <w:rsid w:val="31EC7411"/>
    <w:rsid w:val="338F274A"/>
    <w:rsid w:val="349B511E"/>
    <w:rsid w:val="34ED71D7"/>
    <w:rsid w:val="34F201B5"/>
    <w:rsid w:val="35EA167F"/>
    <w:rsid w:val="38887C1E"/>
    <w:rsid w:val="3DFF18BB"/>
    <w:rsid w:val="40722A59"/>
    <w:rsid w:val="412C782A"/>
    <w:rsid w:val="41FF4F3E"/>
    <w:rsid w:val="425E61F3"/>
    <w:rsid w:val="42AB0C22"/>
    <w:rsid w:val="42B71375"/>
    <w:rsid w:val="43B47B24"/>
    <w:rsid w:val="44184095"/>
    <w:rsid w:val="449A44E7"/>
    <w:rsid w:val="44A86C5A"/>
    <w:rsid w:val="45AF4585"/>
    <w:rsid w:val="461108ED"/>
    <w:rsid w:val="46A63BDA"/>
    <w:rsid w:val="473522E5"/>
    <w:rsid w:val="48943F06"/>
    <w:rsid w:val="4ACE4B51"/>
    <w:rsid w:val="51CD6A76"/>
    <w:rsid w:val="53A05E55"/>
    <w:rsid w:val="563B274F"/>
    <w:rsid w:val="5ADD601D"/>
    <w:rsid w:val="5B4C6EEB"/>
    <w:rsid w:val="5BC74C7E"/>
    <w:rsid w:val="5C272C70"/>
    <w:rsid w:val="620D7CBF"/>
    <w:rsid w:val="63C32587"/>
    <w:rsid w:val="63D9692A"/>
    <w:rsid w:val="64764DFB"/>
    <w:rsid w:val="67E97973"/>
    <w:rsid w:val="69AC0C58"/>
    <w:rsid w:val="6AE215AE"/>
    <w:rsid w:val="6D9263B7"/>
    <w:rsid w:val="71017ADB"/>
    <w:rsid w:val="71932C49"/>
    <w:rsid w:val="748922C2"/>
    <w:rsid w:val="75322959"/>
    <w:rsid w:val="75DC4673"/>
    <w:rsid w:val="7702635B"/>
    <w:rsid w:val="77106CCA"/>
    <w:rsid w:val="779C67B0"/>
    <w:rsid w:val="799C0CC0"/>
    <w:rsid w:val="7DBC3708"/>
    <w:rsid w:val="7E2E6C0A"/>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616" w:lineRule="exact"/>
      <w:ind w:firstLine="916" w:firstLineChars="200"/>
      <w:jc w:val="both"/>
      <w:textAlignment w:val="baseline"/>
    </w:pPr>
    <w:rPr>
      <w:rFonts w:ascii="Arial" w:hAnsi="Arial" w:eastAsia="仿宋_GB2312" w:cs="Arial"/>
      <w:snapToGrid w:val="0"/>
      <w:color w:val="000000"/>
      <w:kern w:val="0"/>
      <w:sz w:val="32"/>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Lines="0" w:afterAutospacing="0"/>
      <w:ind w:left="0" w:leftChars="0"/>
    </w:pPr>
    <w:rPr>
      <w:rFonts w:ascii="仿宋_GB2312" w:hAnsi="仿宋_GB2312" w:eastAsia="方正仿宋简体"/>
      <w:szCs w:val="22"/>
    </w:rPr>
  </w:style>
  <w:style w:type="paragraph" w:styleId="4">
    <w:name w:val="footer"/>
    <w:basedOn w:val="1"/>
    <w:unhideWhenUsed/>
    <w:qFormat/>
    <w:uiPriority w:val="0"/>
    <w:pPr>
      <w:tabs>
        <w:tab w:val="center" w:pos="4153"/>
        <w:tab w:val="right" w:pos="8306"/>
      </w:tabs>
    </w:pPr>
    <w:rPr>
      <w:rFonts w:hint="default"/>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683</Characters>
  <Lines>0</Lines>
  <Paragraphs>0</Paragraphs>
  <TotalTime>281</TotalTime>
  <ScaleCrop>false</ScaleCrop>
  <LinksUpToDate>false</LinksUpToDate>
  <CharactersWithSpaces>683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2022-05-17T00:55:00Z</dcterms:created>
  <dc:creator>LENOVO-DT</dc:creator>
  <cp:lastModifiedBy>一斤鸭梨</cp:lastModifiedBy>
  <cp:lastPrinted>2023-12-14T07:53:00Z</cp:lastPrinted>
  <dcterms:modified xsi:type="dcterms:W3CDTF">2024-11-13T06:33:13Z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848AEFF45B234BF893519399734804D3</vt:lpwstr>
  </property>
</Properties>
</file>