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9A" w:rsidRPr="00D46594" w:rsidRDefault="0097429A" w:rsidP="0097429A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新宋体" w:eastAsia="方正仿宋简体" w:hAnsi="新宋体"/>
          <w:b/>
          <w:color w:val="FF0000"/>
          <w:szCs w:val="32"/>
        </w:rPr>
      </w:pPr>
    </w:p>
    <w:p w:rsidR="0097429A" w:rsidRPr="00D46594" w:rsidRDefault="0097429A" w:rsidP="0097429A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新宋体" w:eastAsia="方正仿宋简体" w:hAnsi="新宋体"/>
          <w:b/>
          <w:color w:val="FF0000"/>
          <w:szCs w:val="32"/>
        </w:rPr>
      </w:pPr>
    </w:p>
    <w:p w:rsidR="0097429A" w:rsidRPr="00D46594" w:rsidRDefault="0097429A" w:rsidP="0097429A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新宋体" w:eastAsia="方正仿宋简体" w:hAnsi="新宋体"/>
          <w:b/>
          <w:color w:val="FF0000"/>
          <w:szCs w:val="32"/>
        </w:rPr>
      </w:pPr>
    </w:p>
    <w:p w:rsidR="0097429A" w:rsidRPr="00D46594" w:rsidRDefault="0097429A" w:rsidP="0097429A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新宋体" w:eastAsia="方正仿宋简体" w:hAnsi="新宋体"/>
          <w:b/>
          <w:color w:val="FF0000"/>
          <w:szCs w:val="32"/>
        </w:rPr>
      </w:pPr>
    </w:p>
    <w:p w:rsidR="0097429A" w:rsidRPr="00D46594" w:rsidRDefault="0097429A" w:rsidP="0097429A">
      <w:pPr>
        <w:overflowPunct w:val="0"/>
        <w:autoSpaceDE w:val="0"/>
        <w:autoSpaceDN w:val="0"/>
        <w:adjustRightInd w:val="0"/>
        <w:jc w:val="center"/>
        <w:rPr>
          <w:rFonts w:ascii="新宋体" w:eastAsia="方正仿宋简体" w:hAnsi="新宋体"/>
          <w:color w:val="FF0000"/>
          <w:w w:val="59"/>
          <w:sz w:val="144"/>
          <w:szCs w:val="144"/>
        </w:rPr>
      </w:pPr>
      <w:r w:rsidRPr="00D46594">
        <w:rPr>
          <w:rFonts w:ascii="新宋体" w:eastAsia="方正小标宋简体" w:hAnsi="新宋体" w:cs="方正小标宋简体" w:hint="eastAsia"/>
          <w:color w:val="FF0000"/>
          <w:w w:val="59"/>
          <w:sz w:val="144"/>
          <w:szCs w:val="144"/>
        </w:rPr>
        <w:t>济南市钢城区人民政府</w:t>
      </w:r>
    </w:p>
    <w:p w:rsidR="0097429A" w:rsidRPr="00D46594" w:rsidRDefault="0097429A" w:rsidP="0097429A">
      <w:pPr>
        <w:overflowPunct w:val="0"/>
        <w:autoSpaceDE w:val="0"/>
        <w:autoSpaceDN w:val="0"/>
        <w:adjustRightInd w:val="0"/>
        <w:spacing w:line="380" w:lineRule="exact"/>
        <w:jc w:val="center"/>
        <w:rPr>
          <w:rFonts w:ascii="新宋体" w:eastAsia="文星仿宋" w:hAnsi="新宋体"/>
          <w:b/>
          <w:color w:val="FF0000"/>
          <w:szCs w:val="32"/>
        </w:rPr>
      </w:pPr>
    </w:p>
    <w:p w:rsidR="0097429A" w:rsidRPr="00D46594" w:rsidRDefault="0097429A" w:rsidP="0097429A">
      <w:pPr>
        <w:overflowPunct w:val="0"/>
        <w:autoSpaceDE w:val="0"/>
        <w:autoSpaceDN w:val="0"/>
        <w:adjustRightInd w:val="0"/>
        <w:spacing w:line="616" w:lineRule="exact"/>
        <w:jc w:val="center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D46594">
        <w:rPr>
          <w:rFonts w:ascii="新宋体" w:eastAsia="文星仿宋" w:hAnsi="新宋体" w:cs="文星仿宋" w:hint="eastAsia"/>
          <w:b/>
          <w:color w:val="000000" w:themeColor="text1"/>
          <w:sz w:val="32"/>
          <w:szCs w:val="32"/>
        </w:rPr>
        <w:t>钢城政字〔</w:t>
      </w:r>
      <w:r w:rsidRPr="00D46594">
        <w:rPr>
          <w:rFonts w:ascii="新宋体" w:eastAsia="文星仿宋" w:hAnsi="新宋体" w:cs="新宋体"/>
          <w:b/>
          <w:color w:val="000000" w:themeColor="text1"/>
          <w:sz w:val="32"/>
          <w:szCs w:val="32"/>
        </w:rPr>
        <w:t>202</w:t>
      </w:r>
      <w:r w:rsidRPr="00D46594">
        <w:rPr>
          <w:rFonts w:ascii="新宋体" w:eastAsia="文星仿宋" w:hAnsi="新宋体" w:cs="新宋体" w:hint="eastAsia"/>
          <w:b/>
          <w:color w:val="000000" w:themeColor="text1"/>
          <w:sz w:val="32"/>
          <w:szCs w:val="32"/>
        </w:rPr>
        <w:t>3</w:t>
      </w:r>
      <w:r w:rsidRPr="00D46594">
        <w:rPr>
          <w:rFonts w:ascii="新宋体" w:eastAsia="文星仿宋" w:hAnsi="新宋体" w:cs="文星仿宋" w:hint="eastAsia"/>
          <w:b/>
          <w:color w:val="000000" w:themeColor="text1"/>
          <w:sz w:val="32"/>
          <w:szCs w:val="32"/>
        </w:rPr>
        <w:t>〕</w:t>
      </w:r>
      <w:r w:rsidRPr="00D46594">
        <w:rPr>
          <w:rFonts w:ascii="新宋体" w:eastAsia="文星仿宋" w:hAnsi="新宋体" w:cs="新宋体" w:hint="eastAsia"/>
          <w:b/>
          <w:color w:val="000000" w:themeColor="text1"/>
          <w:sz w:val="32"/>
          <w:szCs w:val="32"/>
        </w:rPr>
        <w:t>1</w:t>
      </w:r>
      <w:r>
        <w:rPr>
          <w:rFonts w:ascii="新宋体" w:eastAsia="文星仿宋" w:hAnsi="新宋体" w:cs="新宋体" w:hint="eastAsia"/>
          <w:b/>
          <w:color w:val="000000" w:themeColor="text1"/>
          <w:sz w:val="32"/>
          <w:szCs w:val="32"/>
        </w:rPr>
        <w:t>2</w:t>
      </w:r>
      <w:r w:rsidRPr="00D46594">
        <w:rPr>
          <w:rFonts w:ascii="新宋体" w:eastAsia="文星仿宋" w:hAnsi="新宋体" w:cs="文星仿宋" w:hint="eastAsia"/>
          <w:b/>
          <w:color w:val="000000" w:themeColor="text1"/>
          <w:sz w:val="32"/>
          <w:szCs w:val="32"/>
        </w:rPr>
        <w:t>号</w:t>
      </w:r>
    </w:p>
    <w:p w:rsidR="0097429A" w:rsidRPr="00D46594" w:rsidRDefault="0097429A" w:rsidP="0097429A">
      <w:pPr>
        <w:overflowPunct w:val="0"/>
        <w:spacing w:line="680" w:lineRule="exact"/>
        <w:rPr>
          <w:rFonts w:ascii="新宋体" w:eastAsia="文星标宋" w:hAnsi="新宋体"/>
          <w:b/>
          <w:color w:val="000000" w:themeColor="text1"/>
          <w:sz w:val="32"/>
          <w:szCs w:val="32"/>
        </w:rPr>
      </w:pPr>
      <w:r>
        <w:rPr>
          <w:rFonts w:ascii="新宋体" w:eastAsia="文星标宋" w:hAnsi="新宋体"/>
          <w:b/>
          <w:color w:val="000000" w:themeColor="text1"/>
          <w:sz w:val="32"/>
          <w:szCs w:val="32"/>
        </w:rPr>
        <w:pict>
          <v:line id="Line 4" o:spid="_x0000_s2050" style="position:absolute;left:0;text-align:left;z-index:-251658240;mso-position-horizontal:center" from="0,3.05pt" to="440.8pt,3.05pt" strokecolor="red" strokeweight="1.5pt"/>
        </w:pict>
      </w:r>
    </w:p>
    <w:p w:rsidR="0097429A" w:rsidRPr="00D46594" w:rsidRDefault="0097429A" w:rsidP="0097429A">
      <w:pPr>
        <w:overflowPunct w:val="0"/>
        <w:spacing w:line="570" w:lineRule="exact"/>
        <w:jc w:val="center"/>
        <w:rPr>
          <w:rFonts w:ascii="新宋体" w:eastAsia="文星标宋" w:hAnsi="新宋体" w:cs="方正小标宋简体"/>
          <w:b/>
          <w:color w:val="000000" w:themeColor="text1"/>
          <w:sz w:val="44"/>
          <w:szCs w:val="44"/>
        </w:rPr>
      </w:pPr>
      <w:r w:rsidRPr="00D46594">
        <w:rPr>
          <w:rFonts w:ascii="新宋体" w:eastAsia="文星标宋" w:hAnsi="新宋体" w:cs="方正小标宋简体" w:hint="eastAsia"/>
          <w:b/>
          <w:color w:val="000000" w:themeColor="text1"/>
          <w:sz w:val="44"/>
          <w:szCs w:val="44"/>
        </w:rPr>
        <w:t>济南市钢城区人民政府</w:t>
      </w:r>
    </w:p>
    <w:p w:rsidR="0039618C" w:rsidRPr="0039618C" w:rsidRDefault="00A174FE">
      <w:pPr>
        <w:adjustRightInd w:val="0"/>
        <w:snapToGrid w:val="0"/>
        <w:spacing w:line="560" w:lineRule="exact"/>
        <w:jc w:val="center"/>
        <w:rPr>
          <w:rFonts w:ascii="文星标宋" w:eastAsia="文星标宋" w:hAnsi="方正小标宋简体" w:cs="方正小标宋简体"/>
          <w:b/>
          <w:sz w:val="44"/>
          <w:szCs w:val="44"/>
        </w:rPr>
      </w:pPr>
      <w:r w:rsidRPr="0039618C">
        <w:rPr>
          <w:rFonts w:ascii="文星标宋" w:eastAsia="文星标宋" w:hAnsi="方正小标宋简体" w:cs="方正小标宋简体" w:hint="eastAsia"/>
          <w:b/>
          <w:sz w:val="44"/>
          <w:szCs w:val="44"/>
        </w:rPr>
        <w:t>关于《济南市钢城区水土保持</w:t>
      </w:r>
      <w:r w:rsidR="0039618C" w:rsidRPr="0039618C">
        <w:rPr>
          <w:rFonts w:ascii="文星标宋" w:eastAsia="文星标宋" w:hAnsi="方正小标宋简体" w:cs="方正小标宋简体" w:hint="eastAsia"/>
          <w:b/>
          <w:sz w:val="44"/>
          <w:szCs w:val="44"/>
        </w:rPr>
        <w:t>规划</w:t>
      </w:r>
    </w:p>
    <w:p w:rsidR="0039618C" w:rsidRPr="0039618C" w:rsidRDefault="00A174FE" w:rsidP="0039618C">
      <w:pPr>
        <w:adjustRightInd w:val="0"/>
        <w:snapToGrid w:val="0"/>
        <w:spacing w:line="560" w:lineRule="exact"/>
        <w:jc w:val="center"/>
        <w:rPr>
          <w:rFonts w:ascii="文星标宋" w:eastAsia="文星标宋" w:hAnsi="方正小标宋简体" w:cs="方正小标宋简体"/>
          <w:b/>
          <w:sz w:val="44"/>
          <w:szCs w:val="44"/>
        </w:rPr>
      </w:pPr>
      <w:r w:rsidRPr="0039618C">
        <w:rPr>
          <w:rFonts w:ascii="文星标宋" w:eastAsia="文星标宋" w:hAnsi="方正小标宋简体" w:cs="方正小标宋简体" w:hint="eastAsia"/>
          <w:b/>
          <w:sz w:val="44"/>
          <w:szCs w:val="44"/>
        </w:rPr>
        <w:t>（2023-2030年）》的批复</w:t>
      </w:r>
    </w:p>
    <w:p w:rsidR="0039618C" w:rsidRPr="0039618C" w:rsidRDefault="0039618C" w:rsidP="0039618C">
      <w:pPr>
        <w:spacing w:line="616" w:lineRule="exact"/>
        <w:jc w:val="left"/>
        <w:rPr>
          <w:rFonts w:ascii="宋体" w:eastAsia="文星仿宋" w:hAnsi="宋体" w:cs="仿宋_GB2312"/>
          <w:b/>
          <w:color w:val="000000" w:themeColor="text1"/>
          <w:sz w:val="32"/>
          <w:szCs w:val="32"/>
        </w:rPr>
      </w:pPr>
    </w:p>
    <w:p w:rsidR="0039618C" w:rsidRPr="0039618C" w:rsidRDefault="0039618C" w:rsidP="0039618C">
      <w:pPr>
        <w:spacing w:line="616" w:lineRule="exact"/>
        <w:jc w:val="left"/>
        <w:rPr>
          <w:rFonts w:ascii="宋体" w:eastAsia="文星仿宋" w:hAnsi="宋体" w:cs="仿宋_GB2312"/>
          <w:b/>
          <w:color w:val="000000" w:themeColor="text1"/>
          <w:sz w:val="32"/>
          <w:szCs w:val="32"/>
        </w:rPr>
      </w:pPr>
      <w:r w:rsidRPr="0039618C">
        <w:rPr>
          <w:rFonts w:ascii="宋体" w:eastAsia="文星仿宋" w:hAnsi="宋体" w:cs="仿宋_GB2312" w:hint="eastAsia"/>
          <w:b/>
          <w:color w:val="000000" w:themeColor="text1"/>
          <w:sz w:val="32"/>
          <w:szCs w:val="32"/>
        </w:rPr>
        <w:t>区水务局：</w:t>
      </w:r>
    </w:p>
    <w:p w:rsidR="0039618C" w:rsidRPr="0039618C" w:rsidRDefault="0039618C" w:rsidP="00DB4054">
      <w:pPr>
        <w:pStyle w:val="a5"/>
        <w:shd w:val="clear" w:color="auto" w:fill="FFFFFF"/>
        <w:spacing w:before="0" w:beforeAutospacing="0" w:after="0" w:afterAutospacing="0" w:line="616" w:lineRule="exact"/>
        <w:ind w:firstLineChars="200" w:firstLine="641"/>
        <w:rPr>
          <w:rFonts w:eastAsia="文星仿宋"/>
          <w:b/>
          <w:color w:val="000000" w:themeColor="text1"/>
          <w:sz w:val="32"/>
          <w:szCs w:val="32"/>
        </w:rPr>
      </w:pPr>
      <w:r w:rsidRPr="0039618C">
        <w:rPr>
          <w:rFonts w:eastAsia="文星仿宋" w:hint="eastAsia"/>
          <w:b/>
          <w:color w:val="000000" w:themeColor="text1"/>
          <w:sz w:val="32"/>
          <w:szCs w:val="32"/>
          <w:shd w:val="clear" w:color="auto" w:fill="FFFFFF"/>
        </w:rPr>
        <w:t>你单位《关于</w:t>
      </w:r>
      <w:r w:rsidR="00DB4054">
        <w:rPr>
          <w:rFonts w:eastAsia="文星仿宋" w:hint="eastAsia"/>
          <w:b/>
          <w:color w:val="000000" w:themeColor="text1"/>
          <w:sz w:val="32"/>
          <w:szCs w:val="32"/>
          <w:shd w:val="clear" w:color="auto" w:fill="FFFFFF"/>
        </w:rPr>
        <w:t>呈报</w:t>
      </w:r>
      <w:r w:rsidR="00DB4054">
        <w:rPr>
          <w:rFonts w:eastAsia="文星仿宋" w:hint="eastAsia"/>
          <w:b/>
          <w:color w:val="000000" w:themeColor="text1"/>
          <w:sz w:val="32"/>
          <w:szCs w:val="32"/>
          <w:shd w:val="clear" w:color="auto" w:fill="FFFFFF"/>
        </w:rPr>
        <w:t>&lt;</w:t>
      </w:r>
      <w:r w:rsidR="00DB4054">
        <w:rPr>
          <w:rFonts w:eastAsia="文星仿宋" w:hint="eastAsia"/>
          <w:b/>
          <w:color w:val="000000" w:themeColor="text1"/>
          <w:sz w:val="32"/>
          <w:szCs w:val="32"/>
          <w:shd w:val="clear" w:color="auto" w:fill="FFFFFF"/>
        </w:rPr>
        <w:t>济南市钢城区水土保持规划（</w:t>
      </w:r>
      <w:r w:rsidR="00DB4054">
        <w:rPr>
          <w:rFonts w:eastAsia="文星仿宋" w:hint="eastAsia"/>
          <w:b/>
          <w:color w:val="000000" w:themeColor="text1"/>
          <w:sz w:val="32"/>
          <w:szCs w:val="32"/>
          <w:shd w:val="clear" w:color="auto" w:fill="FFFFFF"/>
        </w:rPr>
        <w:t>2023-2030</w:t>
      </w:r>
      <w:r w:rsidR="00DB4054">
        <w:rPr>
          <w:rFonts w:eastAsia="文星仿宋" w:hint="eastAsia"/>
          <w:b/>
          <w:color w:val="000000" w:themeColor="text1"/>
          <w:sz w:val="32"/>
          <w:szCs w:val="32"/>
          <w:shd w:val="clear" w:color="auto" w:fill="FFFFFF"/>
        </w:rPr>
        <w:t>年）</w:t>
      </w:r>
      <w:r w:rsidR="00DB4054">
        <w:rPr>
          <w:rFonts w:eastAsia="文星仿宋" w:hint="eastAsia"/>
          <w:b/>
          <w:color w:val="000000" w:themeColor="text1"/>
          <w:sz w:val="32"/>
          <w:szCs w:val="32"/>
          <w:shd w:val="clear" w:color="auto" w:fill="FFFFFF"/>
        </w:rPr>
        <w:t>&gt;</w:t>
      </w:r>
      <w:r w:rsidRPr="0039618C">
        <w:rPr>
          <w:rFonts w:eastAsia="文星仿宋" w:hint="eastAsia"/>
          <w:b/>
          <w:color w:val="000000" w:themeColor="text1"/>
          <w:sz w:val="32"/>
          <w:szCs w:val="32"/>
          <w:shd w:val="clear" w:color="auto" w:fill="FFFFFF"/>
        </w:rPr>
        <w:t>的请示》</w:t>
      </w:r>
      <w:r w:rsidR="00DB4054">
        <w:rPr>
          <w:rFonts w:eastAsia="文星仿宋" w:hint="eastAsia"/>
          <w:b/>
          <w:color w:val="000000" w:themeColor="text1"/>
          <w:sz w:val="32"/>
          <w:szCs w:val="32"/>
          <w:shd w:val="clear" w:color="auto" w:fill="FFFFFF"/>
        </w:rPr>
        <w:t>（钢城水字</w:t>
      </w:r>
      <w:r w:rsidR="00DB4054" w:rsidRPr="00FF26BD">
        <w:rPr>
          <w:rFonts w:ascii="新宋体" w:eastAsia="文星仿宋" w:hAnsi="新宋体" w:cs="文星仿宋" w:hint="eastAsia"/>
          <w:b/>
          <w:color w:val="000000"/>
          <w:sz w:val="32"/>
          <w:szCs w:val="32"/>
        </w:rPr>
        <w:t>〔</w:t>
      </w:r>
      <w:r w:rsidR="00DB4054" w:rsidRPr="00FF26BD">
        <w:rPr>
          <w:rFonts w:ascii="新宋体" w:eastAsia="文星仿宋" w:hAnsi="新宋体" w:cs="新宋体"/>
          <w:b/>
          <w:color w:val="000000"/>
          <w:sz w:val="32"/>
          <w:szCs w:val="32"/>
        </w:rPr>
        <w:t>202</w:t>
      </w:r>
      <w:r w:rsidR="00DB4054" w:rsidRPr="00FF26BD">
        <w:rPr>
          <w:rFonts w:ascii="新宋体" w:eastAsia="文星仿宋" w:hAnsi="新宋体" w:cs="新宋体" w:hint="eastAsia"/>
          <w:b/>
          <w:color w:val="000000"/>
          <w:sz w:val="32"/>
          <w:szCs w:val="32"/>
        </w:rPr>
        <w:t>3</w:t>
      </w:r>
      <w:r w:rsidR="00DB4054" w:rsidRPr="00FF26BD">
        <w:rPr>
          <w:rFonts w:ascii="新宋体" w:eastAsia="文星仿宋" w:hAnsi="新宋体" w:cs="文星仿宋" w:hint="eastAsia"/>
          <w:b/>
          <w:color w:val="000000"/>
          <w:sz w:val="32"/>
          <w:szCs w:val="32"/>
        </w:rPr>
        <w:t>〕</w:t>
      </w:r>
      <w:r w:rsidR="00DB4054">
        <w:rPr>
          <w:rFonts w:ascii="新宋体" w:eastAsia="文星仿宋" w:hAnsi="新宋体" w:cs="文星仿宋" w:hint="eastAsia"/>
          <w:b/>
          <w:color w:val="000000"/>
          <w:sz w:val="32"/>
          <w:szCs w:val="32"/>
        </w:rPr>
        <w:t>47</w:t>
      </w:r>
      <w:r w:rsidR="00DB4054">
        <w:rPr>
          <w:rFonts w:ascii="新宋体" w:eastAsia="文星仿宋" w:hAnsi="新宋体" w:cs="文星仿宋" w:hint="eastAsia"/>
          <w:b/>
          <w:color w:val="000000"/>
          <w:sz w:val="32"/>
          <w:szCs w:val="32"/>
        </w:rPr>
        <w:t>号</w:t>
      </w:r>
      <w:r w:rsidR="00DB4054">
        <w:rPr>
          <w:rFonts w:eastAsia="文星仿宋" w:hint="eastAsia"/>
          <w:b/>
          <w:color w:val="000000" w:themeColor="text1"/>
          <w:sz w:val="32"/>
          <w:szCs w:val="32"/>
          <w:shd w:val="clear" w:color="auto" w:fill="FFFFFF"/>
        </w:rPr>
        <w:t>）</w:t>
      </w:r>
      <w:r w:rsidRPr="0039618C">
        <w:rPr>
          <w:rFonts w:eastAsia="文星仿宋" w:hint="eastAsia"/>
          <w:b/>
          <w:color w:val="000000" w:themeColor="text1"/>
          <w:sz w:val="32"/>
          <w:szCs w:val="32"/>
          <w:shd w:val="clear" w:color="auto" w:fill="FFFFFF"/>
        </w:rPr>
        <w:t>已收悉。经研究，现批复如下：</w:t>
      </w:r>
    </w:p>
    <w:p w:rsidR="0039618C" w:rsidRPr="0039618C" w:rsidRDefault="0039618C" w:rsidP="00DB4054">
      <w:pPr>
        <w:pStyle w:val="a5"/>
        <w:shd w:val="clear" w:color="auto" w:fill="FFFFFF"/>
        <w:spacing w:before="0" w:beforeAutospacing="0" w:after="0" w:afterAutospacing="0" w:line="616" w:lineRule="exact"/>
        <w:ind w:firstLineChars="200" w:firstLine="641"/>
        <w:rPr>
          <w:rFonts w:eastAsia="文星仿宋"/>
          <w:b/>
          <w:color w:val="000000" w:themeColor="text1"/>
          <w:sz w:val="32"/>
          <w:szCs w:val="32"/>
        </w:rPr>
      </w:pPr>
      <w:r w:rsidRPr="0039618C">
        <w:rPr>
          <w:rFonts w:eastAsia="文星仿宋" w:hint="eastAsia"/>
          <w:b/>
          <w:color w:val="000000" w:themeColor="text1"/>
          <w:sz w:val="32"/>
          <w:szCs w:val="32"/>
        </w:rPr>
        <w:t>一、原则同意《济南市钢城区水土保持规划</w:t>
      </w:r>
      <w:r w:rsidRPr="00DB4054">
        <w:rPr>
          <w:rFonts w:eastAsia="文星仿宋" w:hint="eastAsia"/>
          <w:b/>
          <w:color w:val="000000" w:themeColor="text1"/>
          <w:spacing w:val="-20"/>
          <w:sz w:val="32"/>
          <w:szCs w:val="32"/>
        </w:rPr>
        <w:t>（</w:t>
      </w:r>
      <w:r w:rsidRPr="00DB4054">
        <w:rPr>
          <w:rFonts w:eastAsia="文星仿宋" w:hint="eastAsia"/>
          <w:b/>
          <w:color w:val="000000" w:themeColor="text1"/>
          <w:spacing w:val="-20"/>
          <w:sz w:val="32"/>
          <w:szCs w:val="32"/>
        </w:rPr>
        <w:t>202</w:t>
      </w:r>
      <w:r w:rsidR="00DB4054">
        <w:rPr>
          <w:rFonts w:eastAsia="文星仿宋" w:hint="eastAsia"/>
          <w:b/>
          <w:color w:val="000000" w:themeColor="text1"/>
          <w:spacing w:val="-20"/>
          <w:sz w:val="32"/>
          <w:szCs w:val="32"/>
        </w:rPr>
        <w:t>3</w:t>
      </w:r>
      <w:r w:rsidRPr="00DB4054">
        <w:rPr>
          <w:rFonts w:eastAsia="文星仿宋" w:hint="eastAsia"/>
          <w:b/>
          <w:color w:val="000000" w:themeColor="text1"/>
          <w:spacing w:val="-20"/>
          <w:sz w:val="32"/>
          <w:szCs w:val="32"/>
        </w:rPr>
        <w:t>-2030</w:t>
      </w:r>
      <w:r w:rsidRPr="00DB4054">
        <w:rPr>
          <w:rFonts w:eastAsia="文星仿宋" w:hint="eastAsia"/>
          <w:b/>
          <w:color w:val="000000" w:themeColor="text1"/>
          <w:spacing w:val="-20"/>
          <w:sz w:val="32"/>
          <w:szCs w:val="32"/>
        </w:rPr>
        <w:t>年）</w:t>
      </w:r>
      <w:r w:rsidRPr="0039618C">
        <w:rPr>
          <w:rFonts w:eastAsia="文星仿宋" w:hint="eastAsia"/>
          <w:b/>
          <w:color w:val="000000" w:themeColor="text1"/>
          <w:sz w:val="32"/>
          <w:szCs w:val="32"/>
        </w:rPr>
        <w:t>》</w:t>
      </w:r>
      <w:r w:rsidR="00DB4054">
        <w:rPr>
          <w:rFonts w:eastAsia="文星仿宋" w:hint="eastAsia"/>
          <w:b/>
          <w:color w:val="000000" w:themeColor="text1"/>
          <w:sz w:val="32"/>
          <w:szCs w:val="32"/>
        </w:rPr>
        <w:t>（</w:t>
      </w:r>
      <w:r w:rsidRPr="0039618C">
        <w:rPr>
          <w:rFonts w:eastAsia="文星仿宋" w:hint="eastAsia"/>
          <w:b/>
          <w:color w:val="000000" w:themeColor="text1"/>
          <w:sz w:val="32"/>
          <w:szCs w:val="32"/>
        </w:rPr>
        <w:t>以下简称《规划》</w:t>
      </w:r>
      <w:r w:rsidR="00DB4054">
        <w:rPr>
          <w:rFonts w:eastAsia="文星仿宋" w:hint="eastAsia"/>
          <w:b/>
          <w:color w:val="000000" w:themeColor="text1"/>
          <w:sz w:val="32"/>
          <w:szCs w:val="32"/>
        </w:rPr>
        <w:t>），</w:t>
      </w:r>
      <w:r w:rsidRPr="0039618C">
        <w:rPr>
          <w:rFonts w:eastAsia="文星仿宋" w:hint="eastAsia"/>
          <w:b/>
          <w:color w:val="000000" w:themeColor="text1"/>
          <w:sz w:val="32"/>
          <w:szCs w:val="32"/>
        </w:rPr>
        <w:t>请认真组织实施。</w:t>
      </w:r>
    </w:p>
    <w:p w:rsidR="0039618C" w:rsidRPr="0039618C" w:rsidRDefault="0039618C" w:rsidP="00DB4054">
      <w:pPr>
        <w:pStyle w:val="a5"/>
        <w:shd w:val="clear" w:color="auto" w:fill="FFFFFF"/>
        <w:spacing w:before="0" w:beforeAutospacing="0" w:after="0" w:afterAutospacing="0" w:line="616" w:lineRule="exact"/>
        <w:ind w:firstLineChars="200" w:firstLine="641"/>
        <w:rPr>
          <w:rFonts w:eastAsia="文星仿宋"/>
          <w:b/>
          <w:color w:val="000000" w:themeColor="text1"/>
          <w:sz w:val="32"/>
          <w:szCs w:val="32"/>
        </w:rPr>
      </w:pPr>
      <w:r w:rsidRPr="0039618C">
        <w:rPr>
          <w:rFonts w:eastAsia="文星仿宋" w:hint="eastAsia"/>
          <w:b/>
          <w:color w:val="000000" w:themeColor="text1"/>
          <w:sz w:val="32"/>
          <w:szCs w:val="32"/>
        </w:rPr>
        <w:t>二、《规划》实施要全面贯彻党的二十大精神，牢固树立尊重自然、顺应自然、保护自然的理念，坚持预防为主、保护优先、因地制宜、综合防治、注重实效的原则，充分发挥水土保持的生</w:t>
      </w:r>
      <w:r w:rsidRPr="0039618C">
        <w:rPr>
          <w:rFonts w:eastAsia="文星仿宋" w:hint="eastAsia"/>
          <w:b/>
          <w:color w:val="000000" w:themeColor="text1"/>
          <w:sz w:val="32"/>
          <w:szCs w:val="32"/>
        </w:rPr>
        <w:lastRenderedPageBreak/>
        <w:t>态、经济和社会效益，为保护和改善生态环境、推动生态文明建设、促进我区经济社会持续健康发展提供重要支撑。</w:t>
      </w:r>
    </w:p>
    <w:p w:rsidR="0039618C" w:rsidRPr="0039618C" w:rsidRDefault="0039618C" w:rsidP="0039618C">
      <w:pPr>
        <w:pStyle w:val="a5"/>
        <w:shd w:val="clear" w:color="auto" w:fill="FFFFFF"/>
        <w:spacing w:before="0" w:beforeAutospacing="0" w:after="0" w:afterAutospacing="0" w:line="616" w:lineRule="exact"/>
        <w:ind w:firstLine="480"/>
        <w:rPr>
          <w:rFonts w:eastAsia="文星仿宋"/>
          <w:b/>
          <w:color w:val="000000" w:themeColor="text1"/>
          <w:sz w:val="32"/>
          <w:szCs w:val="32"/>
        </w:rPr>
      </w:pPr>
      <w:r w:rsidRPr="0039618C">
        <w:rPr>
          <w:rFonts w:eastAsia="文星仿宋" w:hint="eastAsia"/>
          <w:b/>
          <w:color w:val="000000" w:themeColor="text1"/>
          <w:sz w:val="32"/>
          <w:szCs w:val="32"/>
        </w:rPr>
        <w:t>三、请你单位牵头做好《规划》的组织实施工作，加强跟踪监测、督促检查和考核评估，及时研究解决相关问题；各有关部门单位要根据职责分工，密切配合，抓好《规划》具体任务的落实，确保《规划》目标任务全面完成。</w:t>
      </w:r>
    </w:p>
    <w:p w:rsidR="0039618C" w:rsidRPr="0039618C" w:rsidRDefault="0039618C" w:rsidP="0039618C">
      <w:pPr>
        <w:pStyle w:val="a5"/>
        <w:shd w:val="clear" w:color="auto" w:fill="FFFFFF"/>
        <w:spacing w:before="0" w:beforeAutospacing="0" w:after="0" w:afterAutospacing="0" w:line="616" w:lineRule="exact"/>
        <w:ind w:firstLine="480"/>
        <w:rPr>
          <w:rFonts w:eastAsia="文星仿宋"/>
          <w:b/>
          <w:color w:val="000000" w:themeColor="text1"/>
          <w:sz w:val="32"/>
          <w:szCs w:val="32"/>
        </w:rPr>
      </w:pPr>
      <w:r w:rsidRPr="0039618C">
        <w:rPr>
          <w:rFonts w:eastAsia="文星仿宋" w:hint="eastAsia"/>
          <w:b/>
          <w:color w:val="000000" w:themeColor="text1"/>
          <w:sz w:val="32"/>
          <w:szCs w:val="32"/>
        </w:rPr>
        <w:t>特此批复。</w:t>
      </w:r>
    </w:p>
    <w:p w:rsidR="0039618C" w:rsidRPr="0039618C" w:rsidRDefault="0039618C" w:rsidP="0039618C">
      <w:pPr>
        <w:spacing w:line="616" w:lineRule="exact"/>
        <w:jc w:val="left"/>
        <w:rPr>
          <w:rFonts w:ascii="宋体" w:eastAsia="文星仿宋" w:hAnsi="宋体" w:cs="仿宋_GB2312"/>
          <w:b/>
          <w:color w:val="000000" w:themeColor="text1"/>
          <w:sz w:val="32"/>
          <w:szCs w:val="32"/>
        </w:rPr>
      </w:pPr>
    </w:p>
    <w:p w:rsidR="0039618C" w:rsidRPr="0039618C" w:rsidRDefault="0039618C" w:rsidP="0039618C">
      <w:pPr>
        <w:spacing w:line="616" w:lineRule="exact"/>
        <w:ind w:firstLineChars="200" w:firstLine="641"/>
        <w:jc w:val="left"/>
        <w:rPr>
          <w:rFonts w:ascii="宋体" w:eastAsia="文星仿宋" w:hAnsi="宋体" w:cs="仿宋_GB2312"/>
          <w:b/>
          <w:color w:val="000000" w:themeColor="text1"/>
          <w:sz w:val="32"/>
          <w:szCs w:val="32"/>
        </w:rPr>
      </w:pPr>
    </w:p>
    <w:p w:rsidR="0039618C" w:rsidRPr="0039618C" w:rsidRDefault="0039618C" w:rsidP="00C9503D">
      <w:pPr>
        <w:spacing w:line="616" w:lineRule="exact"/>
        <w:ind w:firstLineChars="1456" w:firstLine="4664"/>
        <w:jc w:val="left"/>
        <w:rPr>
          <w:rFonts w:ascii="宋体" w:eastAsia="文星仿宋" w:hAnsi="宋体" w:cs="仿宋_GB2312"/>
          <w:b/>
          <w:color w:val="000000" w:themeColor="text1"/>
          <w:sz w:val="32"/>
          <w:szCs w:val="32"/>
        </w:rPr>
      </w:pPr>
      <w:r w:rsidRPr="0039618C">
        <w:rPr>
          <w:rFonts w:ascii="宋体" w:eastAsia="文星仿宋" w:hAnsi="宋体" w:cs="仿宋_GB2312" w:hint="eastAsia"/>
          <w:b/>
          <w:color w:val="000000" w:themeColor="text1"/>
          <w:sz w:val="32"/>
          <w:szCs w:val="32"/>
        </w:rPr>
        <w:t>济南市钢城区人民政府</w:t>
      </w:r>
    </w:p>
    <w:p w:rsidR="0039618C" w:rsidRDefault="0039618C" w:rsidP="00C9503D">
      <w:pPr>
        <w:spacing w:line="616" w:lineRule="exact"/>
        <w:ind w:firstLineChars="1558" w:firstLine="4990"/>
        <w:jc w:val="left"/>
        <w:rPr>
          <w:rFonts w:ascii="宋体" w:eastAsia="文星仿宋" w:hAnsi="宋体" w:cs="仿宋_GB2312"/>
          <w:b/>
          <w:color w:val="000000" w:themeColor="text1"/>
          <w:sz w:val="32"/>
          <w:szCs w:val="32"/>
        </w:rPr>
      </w:pPr>
      <w:r w:rsidRPr="0039618C">
        <w:rPr>
          <w:rFonts w:ascii="宋体" w:eastAsia="文星仿宋" w:hAnsi="宋体" w:cs="仿宋_GB2312" w:hint="eastAsia"/>
          <w:b/>
          <w:color w:val="000000" w:themeColor="text1"/>
          <w:sz w:val="32"/>
          <w:szCs w:val="32"/>
        </w:rPr>
        <w:t>2023</w:t>
      </w:r>
      <w:r w:rsidRPr="0039618C">
        <w:rPr>
          <w:rFonts w:ascii="宋体" w:eastAsia="文星仿宋" w:hAnsi="宋体" w:cs="仿宋_GB2312" w:hint="eastAsia"/>
          <w:b/>
          <w:color w:val="000000" w:themeColor="text1"/>
          <w:sz w:val="32"/>
          <w:szCs w:val="32"/>
        </w:rPr>
        <w:t>年</w:t>
      </w:r>
      <w:r w:rsidR="0097429A">
        <w:rPr>
          <w:rFonts w:ascii="宋体" w:eastAsia="文星仿宋" w:hAnsi="宋体" w:cs="仿宋_GB2312" w:hint="eastAsia"/>
          <w:b/>
          <w:color w:val="000000" w:themeColor="text1"/>
          <w:sz w:val="32"/>
          <w:szCs w:val="32"/>
        </w:rPr>
        <w:t>9</w:t>
      </w:r>
      <w:r w:rsidRPr="0039618C">
        <w:rPr>
          <w:rFonts w:ascii="宋体" w:eastAsia="文星仿宋" w:hAnsi="宋体" w:cs="仿宋_GB2312" w:hint="eastAsia"/>
          <w:b/>
          <w:color w:val="000000" w:themeColor="text1"/>
          <w:sz w:val="32"/>
          <w:szCs w:val="32"/>
        </w:rPr>
        <w:t>月</w:t>
      </w:r>
      <w:r w:rsidR="0097429A">
        <w:rPr>
          <w:rFonts w:ascii="宋体" w:eastAsia="文星仿宋" w:hAnsi="宋体" w:cs="仿宋_GB2312" w:hint="eastAsia"/>
          <w:b/>
          <w:color w:val="000000" w:themeColor="text1"/>
          <w:sz w:val="32"/>
          <w:szCs w:val="32"/>
        </w:rPr>
        <w:t>1</w:t>
      </w:r>
      <w:r w:rsidRPr="0039618C">
        <w:rPr>
          <w:rFonts w:ascii="宋体" w:eastAsia="文星仿宋" w:hAnsi="宋体" w:cs="仿宋_GB2312" w:hint="eastAsia"/>
          <w:b/>
          <w:color w:val="000000" w:themeColor="text1"/>
          <w:sz w:val="32"/>
          <w:szCs w:val="32"/>
        </w:rPr>
        <w:t>日</w:t>
      </w:r>
    </w:p>
    <w:p w:rsidR="00C9503D" w:rsidRPr="0039618C" w:rsidRDefault="00C9503D" w:rsidP="00C9503D">
      <w:pPr>
        <w:spacing w:line="616" w:lineRule="exact"/>
        <w:jc w:val="left"/>
        <w:rPr>
          <w:rFonts w:ascii="宋体" w:eastAsia="文星仿宋" w:hAnsi="宋体" w:cs="仿宋_GB2312"/>
          <w:b/>
          <w:color w:val="000000" w:themeColor="text1"/>
          <w:sz w:val="32"/>
          <w:szCs w:val="32"/>
        </w:rPr>
      </w:pPr>
      <w:r>
        <w:rPr>
          <w:rFonts w:ascii="宋体" w:eastAsia="文星仿宋" w:hAnsi="宋体" w:cs="仿宋_GB2312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宋体" w:eastAsia="文星仿宋" w:hAnsi="宋体" w:cs="仿宋_GB2312" w:hint="eastAsia"/>
          <w:b/>
          <w:color w:val="000000" w:themeColor="text1"/>
          <w:sz w:val="32"/>
          <w:szCs w:val="32"/>
        </w:rPr>
        <w:t>（此件公开发布）</w:t>
      </w:r>
    </w:p>
    <w:p w:rsidR="0039618C" w:rsidRDefault="0039618C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7429A" w:rsidRDefault="0097429A" w:rsidP="0097429A">
      <w:pPr>
        <w:pStyle w:val="1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1"/>
        <w:jc w:val="both"/>
        <w:rPr>
          <w:rFonts w:ascii="新宋体" w:eastAsia="文星仿宋" w:hAnsi="新宋体" w:hint="eastAsia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97429A" w:rsidRDefault="0097429A" w:rsidP="0097429A">
      <w:pPr>
        <w:pStyle w:val="1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1"/>
        <w:jc w:val="both"/>
        <w:rPr>
          <w:rFonts w:ascii="新宋体" w:eastAsia="文星仿宋" w:hAnsi="新宋体" w:hint="eastAsia"/>
          <w:b/>
          <w:bCs/>
          <w:color w:val="000000" w:themeColor="text1"/>
          <w:sz w:val="32"/>
          <w:szCs w:val="32"/>
        </w:rPr>
      </w:pPr>
    </w:p>
    <w:p w:rsidR="0097429A" w:rsidRDefault="0097429A" w:rsidP="0097429A">
      <w:pPr>
        <w:pStyle w:val="1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1"/>
        <w:jc w:val="both"/>
        <w:rPr>
          <w:rFonts w:ascii="新宋体" w:eastAsia="文星仿宋" w:hAnsi="新宋体" w:hint="eastAsia"/>
          <w:b/>
          <w:bCs/>
          <w:color w:val="000000" w:themeColor="text1"/>
          <w:sz w:val="32"/>
          <w:szCs w:val="32"/>
        </w:rPr>
      </w:pPr>
    </w:p>
    <w:p w:rsidR="0097429A" w:rsidRDefault="0097429A" w:rsidP="0097429A">
      <w:pPr>
        <w:pStyle w:val="1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1"/>
        <w:jc w:val="both"/>
        <w:rPr>
          <w:rFonts w:ascii="新宋体" w:eastAsia="文星仿宋" w:hAnsi="新宋体" w:hint="eastAsia"/>
          <w:b/>
          <w:bCs/>
          <w:color w:val="000000" w:themeColor="text1"/>
          <w:sz w:val="32"/>
          <w:szCs w:val="32"/>
        </w:rPr>
      </w:pPr>
    </w:p>
    <w:p w:rsidR="0097429A" w:rsidRDefault="0097429A" w:rsidP="0097429A">
      <w:pPr>
        <w:pStyle w:val="1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1"/>
        <w:jc w:val="both"/>
        <w:rPr>
          <w:rFonts w:ascii="新宋体" w:eastAsia="文星仿宋" w:hAnsi="新宋体" w:hint="eastAsia"/>
          <w:b/>
          <w:bCs/>
          <w:color w:val="000000" w:themeColor="text1"/>
          <w:sz w:val="32"/>
          <w:szCs w:val="32"/>
        </w:rPr>
      </w:pPr>
    </w:p>
    <w:p w:rsidR="0097429A" w:rsidRDefault="0097429A" w:rsidP="0097429A">
      <w:pPr>
        <w:pStyle w:val="1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1"/>
        <w:jc w:val="both"/>
        <w:rPr>
          <w:rFonts w:ascii="新宋体" w:eastAsia="文星仿宋" w:hAnsi="新宋体" w:hint="eastAsia"/>
          <w:b/>
          <w:bCs/>
          <w:color w:val="000000" w:themeColor="text1"/>
          <w:sz w:val="32"/>
          <w:szCs w:val="32"/>
        </w:rPr>
      </w:pPr>
    </w:p>
    <w:p w:rsidR="0097429A" w:rsidRDefault="0097429A" w:rsidP="0097429A">
      <w:pPr>
        <w:pStyle w:val="1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1"/>
        <w:jc w:val="both"/>
        <w:rPr>
          <w:rFonts w:ascii="新宋体" w:eastAsia="文星仿宋" w:hAnsi="新宋体" w:hint="eastAsia"/>
          <w:b/>
          <w:bCs/>
          <w:color w:val="000000" w:themeColor="text1"/>
          <w:sz w:val="32"/>
          <w:szCs w:val="32"/>
        </w:rPr>
      </w:pPr>
    </w:p>
    <w:p w:rsidR="0097429A" w:rsidRDefault="0097429A" w:rsidP="0097429A">
      <w:pPr>
        <w:pStyle w:val="1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1"/>
        <w:jc w:val="both"/>
        <w:rPr>
          <w:rFonts w:ascii="新宋体" w:eastAsia="文星仿宋" w:hAnsi="新宋体" w:hint="eastAsia"/>
          <w:b/>
          <w:bCs/>
          <w:color w:val="000000" w:themeColor="text1"/>
          <w:sz w:val="32"/>
          <w:szCs w:val="32"/>
        </w:rPr>
      </w:pPr>
    </w:p>
    <w:p w:rsidR="0097429A" w:rsidRPr="00D46594" w:rsidRDefault="0097429A" w:rsidP="0097429A">
      <w:pPr>
        <w:pStyle w:val="1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1"/>
        <w:jc w:val="both"/>
        <w:rPr>
          <w:rFonts w:ascii="新宋体" w:eastAsia="文星仿宋" w:hAnsi="新宋体"/>
          <w:b/>
          <w:bCs/>
          <w:color w:val="000000" w:themeColor="text1"/>
          <w:sz w:val="32"/>
          <w:szCs w:val="32"/>
        </w:rPr>
      </w:pPr>
    </w:p>
    <w:p w:rsidR="00796CCD" w:rsidRPr="0097429A" w:rsidRDefault="0097429A" w:rsidP="0097429A">
      <w:pPr>
        <w:overflowPunct w:val="0"/>
        <w:spacing w:line="616" w:lineRule="exact"/>
        <w:ind w:leftChars="50" w:left="105" w:rightChars="50" w:right="105"/>
        <w:jc w:val="center"/>
        <w:rPr>
          <w:rFonts w:ascii="Times New Roman" w:eastAsia="方正小标宋简体" w:hAnsi="Times New Roman"/>
          <w:b/>
          <w:color w:val="000000" w:themeColor="text1"/>
          <w:spacing w:val="-4"/>
          <w:sz w:val="52"/>
          <w:szCs w:val="52"/>
        </w:rPr>
      </w:pPr>
      <w:r w:rsidRPr="00BA40DA">
        <w:rPr>
          <w:rFonts w:ascii="新宋体" w:hAnsi="新宋体" w:cs="Calibri"/>
          <w:b/>
          <w:color w:val="000000" w:themeColor="text1"/>
          <w:spacing w:val="-4"/>
          <w:szCs w:val="32"/>
        </w:rPr>
        <w:pict>
          <v:line id="Line 3" o:spid="_x0000_s2051" style="position:absolute;left:0;text-align:left;flip:y;z-index:-251656192;mso-position-horizontal:center" from="0,2.75pt" to="440.8pt,2.8pt" strokeweight="1.5pt">
            <v:stroke miterlimit="2"/>
          </v:line>
        </w:pict>
      </w:r>
      <w:r w:rsidRPr="00BA40DA">
        <w:rPr>
          <w:rFonts w:ascii="新宋体" w:hAnsi="新宋体" w:cs="Calibri"/>
          <w:b/>
          <w:color w:val="000000" w:themeColor="text1"/>
          <w:spacing w:val="-4"/>
          <w:szCs w:val="32"/>
        </w:rPr>
        <w:pict>
          <v:line id="直线 8" o:spid="_x0000_s2052" style="position:absolute;left:0;text-align:left;z-index:-251655168;mso-position-horizontal:center" from="0,35.9pt" to="440.8pt,35.95pt" strokeweight="1.5pt">
            <v:stroke miterlimit="2"/>
          </v:line>
        </w:pict>
      </w:r>
      <w:r w:rsidRPr="00D46594">
        <w:rPr>
          <w:rStyle w:val="txt1"/>
          <w:rFonts w:ascii="新宋体" w:eastAsia="文星仿宋" w:hAnsi="新宋体" w:cs="文星仿宋" w:hint="eastAsia"/>
          <w:b/>
          <w:color w:val="000000" w:themeColor="text1"/>
          <w:spacing w:val="-4"/>
          <w:sz w:val="32"/>
          <w:szCs w:val="32"/>
        </w:rPr>
        <w:t>济南市钢城区人民政府办公室</w:t>
      </w:r>
      <w:r w:rsidRPr="00D46594">
        <w:rPr>
          <w:rStyle w:val="txt1"/>
          <w:rFonts w:ascii="新宋体" w:eastAsia="文星仿宋" w:hAnsi="新宋体" w:cs="新宋体"/>
          <w:b/>
          <w:color w:val="000000" w:themeColor="text1"/>
          <w:spacing w:val="-4"/>
          <w:sz w:val="32"/>
          <w:szCs w:val="32"/>
        </w:rPr>
        <w:t xml:space="preserve">  </w:t>
      </w:r>
      <w:r w:rsidRPr="00D46594">
        <w:rPr>
          <w:rStyle w:val="txt1"/>
          <w:rFonts w:ascii="新宋体" w:eastAsia="文星仿宋" w:hAnsi="新宋体" w:cs="新宋体" w:hint="eastAsia"/>
          <w:b/>
          <w:color w:val="000000" w:themeColor="text1"/>
          <w:spacing w:val="-4"/>
          <w:sz w:val="32"/>
          <w:szCs w:val="32"/>
        </w:rPr>
        <w:t xml:space="preserve">   </w:t>
      </w:r>
      <w:r>
        <w:rPr>
          <w:rStyle w:val="txt1"/>
          <w:rFonts w:ascii="新宋体" w:eastAsia="文星仿宋" w:hAnsi="新宋体" w:cs="新宋体" w:hint="eastAsia"/>
          <w:b/>
          <w:color w:val="000000" w:themeColor="text1"/>
          <w:spacing w:val="-4"/>
          <w:sz w:val="32"/>
          <w:szCs w:val="32"/>
        </w:rPr>
        <w:t xml:space="preserve"> </w:t>
      </w:r>
      <w:r w:rsidRPr="00D46594">
        <w:rPr>
          <w:rStyle w:val="txt1"/>
          <w:rFonts w:ascii="新宋体" w:eastAsia="文星仿宋" w:hAnsi="新宋体" w:cs="新宋体" w:hint="eastAsia"/>
          <w:b/>
          <w:color w:val="000000" w:themeColor="text1"/>
          <w:spacing w:val="-4"/>
          <w:sz w:val="32"/>
          <w:szCs w:val="32"/>
        </w:rPr>
        <w:t xml:space="preserve">  </w:t>
      </w:r>
      <w:r w:rsidRPr="00D46594">
        <w:rPr>
          <w:rStyle w:val="txt1"/>
          <w:rFonts w:ascii="新宋体" w:eastAsia="文星仿宋" w:hAnsi="新宋体" w:cs="新宋体"/>
          <w:b/>
          <w:color w:val="000000" w:themeColor="text1"/>
          <w:spacing w:val="-4"/>
          <w:sz w:val="32"/>
          <w:szCs w:val="32"/>
        </w:rPr>
        <w:t xml:space="preserve"> 20</w:t>
      </w:r>
      <w:r w:rsidRPr="00D46594">
        <w:rPr>
          <w:rStyle w:val="txt1"/>
          <w:rFonts w:ascii="新宋体" w:eastAsia="文星仿宋" w:hAnsi="新宋体" w:cs="新宋体" w:hint="eastAsia"/>
          <w:b/>
          <w:color w:val="000000" w:themeColor="text1"/>
          <w:spacing w:val="-4"/>
          <w:sz w:val="32"/>
          <w:szCs w:val="32"/>
        </w:rPr>
        <w:t>23</w:t>
      </w:r>
      <w:r w:rsidRPr="00D46594">
        <w:rPr>
          <w:rStyle w:val="txt1"/>
          <w:rFonts w:ascii="新宋体" w:eastAsia="文星仿宋" w:hAnsi="新宋体" w:cs="文星仿宋" w:hint="eastAsia"/>
          <w:b/>
          <w:color w:val="000000" w:themeColor="text1"/>
          <w:spacing w:val="-4"/>
          <w:sz w:val="32"/>
          <w:szCs w:val="32"/>
        </w:rPr>
        <w:t>年</w:t>
      </w:r>
      <w:r>
        <w:rPr>
          <w:rStyle w:val="txt1"/>
          <w:rFonts w:ascii="新宋体" w:eastAsia="文星仿宋" w:hAnsi="新宋体" w:cs="文星仿宋" w:hint="eastAsia"/>
          <w:b/>
          <w:color w:val="000000" w:themeColor="text1"/>
          <w:spacing w:val="-4"/>
          <w:sz w:val="32"/>
          <w:szCs w:val="32"/>
        </w:rPr>
        <w:t>9</w:t>
      </w:r>
      <w:r w:rsidRPr="00D46594">
        <w:rPr>
          <w:rStyle w:val="txt1"/>
          <w:rFonts w:ascii="新宋体" w:eastAsia="文星仿宋" w:hAnsi="新宋体" w:cs="文星仿宋" w:hint="eastAsia"/>
          <w:b/>
          <w:color w:val="000000" w:themeColor="text1"/>
          <w:spacing w:val="-4"/>
          <w:sz w:val="32"/>
          <w:szCs w:val="32"/>
        </w:rPr>
        <w:t>月</w:t>
      </w:r>
      <w:r>
        <w:rPr>
          <w:rStyle w:val="txt1"/>
          <w:rFonts w:ascii="新宋体" w:eastAsia="文星仿宋" w:hAnsi="新宋体" w:cs="文星仿宋" w:hint="eastAsia"/>
          <w:b/>
          <w:color w:val="000000" w:themeColor="text1"/>
          <w:spacing w:val="-4"/>
          <w:sz w:val="32"/>
          <w:szCs w:val="32"/>
        </w:rPr>
        <w:t>1</w:t>
      </w:r>
      <w:r w:rsidRPr="00D46594">
        <w:rPr>
          <w:rStyle w:val="txt1"/>
          <w:rFonts w:ascii="新宋体" w:eastAsia="文星仿宋" w:hAnsi="新宋体" w:cs="文星仿宋" w:hint="eastAsia"/>
          <w:b/>
          <w:color w:val="000000" w:themeColor="text1"/>
          <w:spacing w:val="-4"/>
          <w:sz w:val="32"/>
          <w:szCs w:val="32"/>
        </w:rPr>
        <w:t>日印发</w:t>
      </w:r>
    </w:p>
    <w:sectPr w:rsidR="00796CCD" w:rsidRPr="0097429A" w:rsidSect="0039618C">
      <w:footerReference w:type="default" r:id="rId6"/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A9A" w:rsidRDefault="00584A9A" w:rsidP="0039618C">
      <w:r>
        <w:separator/>
      </w:r>
    </w:p>
  </w:endnote>
  <w:endnote w:type="continuationSeparator" w:id="1">
    <w:p w:rsidR="00584A9A" w:rsidRDefault="00584A9A" w:rsidP="0039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641060"/>
      <w:docPartObj>
        <w:docPartGallery w:val="Page Numbers (Bottom of Page)"/>
        <w:docPartUnique/>
      </w:docPartObj>
    </w:sdtPr>
    <w:sdtContent>
      <w:p w:rsidR="00DB4054" w:rsidRDefault="00435DC7" w:rsidP="00DB4054">
        <w:pPr>
          <w:pStyle w:val="a3"/>
          <w:jc w:val="center"/>
        </w:pPr>
        <w:r w:rsidRPr="00DB4054">
          <w:rPr>
            <w:rFonts w:asciiTheme="minorEastAsia" w:hAnsiTheme="minorEastAsia"/>
            <w:sz w:val="28"/>
            <w:szCs w:val="28"/>
          </w:rPr>
          <w:fldChar w:fldCharType="begin"/>
        </w:r>
        <w:r w:rsidR="00DB4054" w:rsidRPr="00DB405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B4054">
          <w:rPr>
            <w:rFonts w:asciiTheme="minorEastAsia" w:hAnsiTheme="minorEastAsia"/>
            <w:sz w:val="28"/>
            <w:szCs w:val="28"/>
          </w:rPr>
          <w:fldChar w:fldCharType="separate"/>
        </w:r>
        <w:r w:rsidR="0097429A" w:rsidRPr="0097429A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DB405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A9A" w:rsidRDefault="00584A9A" w:rsidP="0039618C">
      <w:r>
        <w:separator/>
      </w:r>
    </w:p>
  </w:footnote>
  <w:footnote w:type="continuationSeparator" w:id="1">
    <w:p w:rsidR="00584A9A" w:rsidRDefault="00584A9A" w:rsidP="00396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3OWE1NDU0MTM3YTZhYjQyYzc3ODBkZmRlMzE3MWQifQ=="/>
  </w:docVars>
  <w:rsids>
    <w:rsidRoot w:val="05F73517"/>
    <w:rsid w:val="0039618C"/>
    <w:rsid w:val="00435DC7"/>
    <w:rsid w:val="00584A9A"/>
    <w:rsid w:val="00796CCD"/>
    <w:rsid w:val="00930363"/>
    <w:rsid w:val="0097429A"/>
    <w:rsid w:val="00A174FE"/>
    <w:rsid w:val="00AD3823"/>
    <w:rsid w:val="00B77079"/>
    <w:rsid w:val="00C9503D"/>
    <w:rsid w:val="00DB4054"/>
    <w:rsid w:val="00E40CB7"/>
    <w:rsid w:val="00FB3A39"/>
    <w:rsid w:val="05F73517"/>
    <w:rsid w:val="0B027308"/>
    <w:rsid w:val="0DC42967"/>
    <w:rsid w:val="119D08B7"/>
    <w:rsid w:val="17DB5A78"/>
    <w:rsid w:val="1CDC5503"/>
    <w:rsid w:val="20AD162C"/>
    <w:rsid w:val="241354E2"/>
    <w:rsid w:val="3795403F"/>
    <w:rsid w:val="42C61B2E"/>
    <w:rsid w:val="43D8015A"/>
    <w:rsid w:val="49C07FBB"/>
    <w:rsid w:val="593B2DCB"/>
    <w:rsid w:val="6E2E7C23"/>
    <w:rsid w:val="772375CF"/>
    <w:rsid w:val="7EE9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C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96C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rsid w:val="00396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9618C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3961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DB4054"/>
    <w:rPr>
      <w:kern w:val="2"/>
      <w:sz w:val="18"/>
      <w:szCs w:val="24"/>
    </w:rPr>
  </w:style>
  <w:style w:type="paragraph" w:customStyle="1" w:styleId="1">
    <w:name w:val="普通(网站)1"/>
    <w:basedOn w:val="a"/>
    <w:qFormat/>
    <w:rsid w:val="0097429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character" w:customStyle="1" w:styleId="txt1">
    <w:name w:val="txt1"/>
    <w:basedOn w:val="a0"/>
    <w:rsid w:val="0097429A"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古言</dc:creator>
  <cp:lastModifiedBy>Wxt</cp:lastModifiedBy>
  <cp:revision>6</cp:revision>
  <cp:lastPrinted>2023-08-30T08:15:00Z</cp:lastPrinted>
  <dcterms:created xsi:type="dcterms:W3CDTF">2023-05-17T01:19:00Z</dcterms:created>
  <dcterms:modified xsi:type="dcterms:W3CDTF">2023-09-08T06:27:00Z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9BFD17EE2BEB4789851C57865B288B05_13</vt:lpwstr>
  </property>
</Properties>
</file>