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济南市钢城区</w:t>
      </w:r>
      <w:r>
        <w:rPr>
          <w:rFonts w:hint="eastAsia" w:ascii="宋体" w:hAnsi="宋体" w:eastAsia="宋体"/>
          <w:b/>
          <w:sz w:val="36"/>
          <w:szCs w:val="36"/>
        </w:rPr>
        <w:t>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/>
          <w:b/>
          <w:sz w:val="36"/>
          <w:szCs w:val="36"/>
        </w:rPr>
      </w:pPr>
    </w:p>
    <w:tbl>
      <w:tblPr>
        <w:tblStyle w:val="2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81"/>
        <w:gridCol w:w="1619"/>
        <w:gridCol w:w="2222"/>
        <w:gridCol w:w="121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bookmarkStart w:id="0" w:name="_GoBack"/>
          </w:p>
          <w:bookmarkEnd w:id="0"/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申请。</w:t>
            </w:r>
          </w:p>
          <w:p>
            <w:pPr>
              <w:spacing w:line="300" w:lineRule="exact"/>
              <w:ind w:firstLine="271" w:firstLineChars="150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不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纸面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光盘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磁盘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4C"/>
    <w:rsid w:val="00190F1C"/>
    <w:rsid w:val="00581C4C"/>
    <w:rsid w:val="1C68438E"/>
    <w:rsid w:val="20693E5F"/>
    <w:rsid w:val="56824296"/>
    <w:rsid w:val="774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2020-07-27T01:10:00Z</dcterms:created>
  <dc:creator>Administrator</dc:creator>
  <cp:lastModifiedBy>刘金珍i</cp:lastModifiedBy>
  <dcterms:modified xsi:type="dcterms:W3CDTF">2021-06-10T08:39:36Z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27BAD27356084AED91641FD53D410EF3</vt:lpwstr>
  </property>
</Properties>
</file>