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关于《</w:t>
      </w:r>
      <w:r>
        <w:rPr>
          <w:rFonts w:hint="eastAsia" w:ascii="宋体" w:hAnsi="宋体"/>
          <w:b/>
          <w:sz w:val="44"/>
          <w:szCs w:val="44"/>
        </w:rPr>
        <w:t>钢城区民用爆破作业</w:t>
      </w:r>
    </w:p>
    <w:p>
      <w:pPr>
        <w:adjustRightInd w:val="0"/>
        <w:snapToGrid w:val="0"/>
        <w:spacing w:line="324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管理办法（暂行）</w:t>
      </w:r>
      <w:r>
        <w:rPr>
          <w:rFonts w:hint="eastAsia" w:ascii="宋体" w:hAnsi="宋体"/>
          <w:b/>
          <w:sz w:val="44"/>
          <w:szCs w:val="44"/>
          <w:lang w:eastAsia="zh-CN"/>
        </w:rPr>
        <w:t>》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的政策解读</w:t>
      </w:r>
    </w:p>
    <w:p>
      <w:pPr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  <w:lang w:eastAsia="zh-CN"/>
        </w:rPr>
        <w:t>制定</w:t>
      </w:r>
      <w:r>
        <w:rPr>
          <w:rFonts w:hint="eastAsia" w:ascii="仿宋" w:hAnsi="仿宋" w:eastAsia="仿宋"/>
          <w:sz w:val="32"/>
          <w:szCs w:val="32"/>
        </w:rPr>
        <w:t>了《钢城区民用爆破作业管理办法（暂行）》，拟对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钢城区</w:t>
      </w:r>
      <w:r>
        <w:rPr>
          <w:rFonts w:hint="eastAsia" w:ascii="仿宋_GB2312" w:hAnsi="宋体" w:eastAsia="仿宋_GB2312"/>
          <w:sz w:val="32"/>
          <w:szCs w:val="32"/>
        </w:rPr>
        <w:t>民用爆破作业行为</w:t>
      </w:r>
      <w:r>
        <w:rPr>
          <w:rFonts w:hint="eastAsia" w:ascii="仿宋" w:hAnsi="仿宋" w:eastAsia="仿宋"/>
          <w:sz w:val="32"/>
          <w:szCs w:val="32"/>
        </w:rPr>
        <w:t>予以规范。现</w:t>
      </w:r>
      <w:r>
        <w:rPr>
          <w:rFonts w:hint="eastAsia" w:ascii="仿宋" w:hAnsi="仿宋" w:eastAsia="仿宋"/>
          <w:sz w:val="32"/>
          <w:szCs w:val="32"/>
          <w:lang w:eastAsia="zh-CN"/>
        </w:rPr>
        <w:t>解读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制定的基本情况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为维护民用爆破作业市场秩序，进一步规范民用爆破作业行为，促进民用爆破作业健康发展，根据《民用爆炸物品安全管理条例》、《爆破安全规程》和有关法律法规，结合我区实际，制定本办法。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本办法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明确了管理范围、职责分工、监督检查等方面的内容。</w:t>
      </w:r>
      <w:r>
        <w:rPr>
          <w:rFonts w:hint="eastAsia" w:ascii="仿宋" w:hAnsi="仿宋" w:eastAsia="仿宋"/>
          <w:sz w:val="32"/>
          <w:szCs w:val="32"/>
        </w:rPr>
        <w:t>适用于民用爆炸物品的生产、销售、购买、进出口、运输、爆破作业和储存以及</w:t>
      </w:r>
      <w:r>
        <w:rPr>
          <w:rFonts w:hint="default" w:ascii="仿宋" w:hAnsi="仿宋" w:eastAsia="仿宋"/>
          <w:sz w:val="32"/>
          <w:szCs w:val="32"/>
        </w:rPr>
        <w:fldChar w:fldCharType="begin"/>
      </w:r>
      <w:r>
        <w:rPr>
          <w:rFonts w:hint="default" w:ascii="仿宋" w:hAnsi="仿宋" w:eastAsia="仿宋"/>
          <w:sz w:val="32"/>
          <w:szCs w:val="32"/>
        </w:rPr>
        <w:instrText xml:space="preserve"> HYPERLINK "https://baike.sogou.com/lemma/ShowInnerLink.htm?lemmaId=74697&amp;ss_c=ssc.citiao.link" \t "https://baike.sogou.com/_blank" </w:instrText>
      </w:r>
      <w:r>
        <w:rPr>
          <w:rFonts w:hint="default" w:ascii="仿宋" w:hAnsi="仿宋" w:eastAsia="仿宋"/>
          <w:sz w:val="32"/>
          <w:szCs w:val="32"/>
        </w:rPr>
        <w:fldChar w:fldCharType="separate"/>
      </w:r>
      <w:r>
        <w:rPr>
          <w:rFonts w:hint="default" w:ascii="仿宋" w:hAnsi="仿宋" w:eastAsia="仿宋"/>
          <w:sz w:val="32"/>
          <w:szCs w:val="32"/>
        </w:rPr>
        <w:t>硝酸铵</w:t>
      </w:r>
      <w:r>
        <w:rPr>
          <w:rFonts w:hint="default" w:ascii="仿宋" w:hAnsi="仿宋" w:eastAsia="仿宋"/>
          <w:sz w:val="32"/>
          <w:szCs w:val="32"/>
        </w:rPr>
        <w:fldChar w:fldCharType="end"/>
      </w:r>
      <w:r>
        <w:rPr>
          <w:rFonts w:hint="default" w:ascii="仿宋" w:hAnsi="仿宋" w:eastAsia="仿宋"/>
          <w:sz w:val="32"/>
          <w:szCs w:val="32"/>
        </w:rPr>
        <w:t>的销售、购买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一是依据《民用爆炸物品安全管理条例》、</w:t>
      </w:r>
      <w:r>
        <w:rPr>
          <w:rFonts w:hint="eastAsia" w:ascii="仿宋_GB2312" w:hAnsi="宋体" w:eastAsia="仿宋_GB2312"/>
          <w:sz w:val="32"/>
          <w:szCs w:val="32"/>
        </w:rPr>
        <w:t>《爆破安全规程》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相关文件规定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结合我区实际制定本办法。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FC2FC"/>
    <w:multiLevelType w:val="singleLevel"/>
    <w:tmpl w:val="E32FC2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37362A"/>
    <w:multiLevelType w:val="singleLevel"/>
    <w:tmpl w:val="453736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38EA"/>
    <w:rsid w:val="171E39E7"/>
    <w:rsid w:val="1A3B1D9A"/>
    <w:rsid w:val="1CAC0F1F"/>
    <w:rsid w:val="233D47A9"/>
    <w:rsid w:val="3AEA6729"/>
    <w:rsid w:val="3D86768B"/>
    <w:rsid w:val="3FD02C1E"/>
    <w:rsid w:val="45FB6B5A"/>
    <w:rsid w:val="48E262C7"/>
    <w:rsid w:val="5200720F"/>
    <w:rsid w:val="526447AD"/>
    <w:rsid w:val="5F0743BE"/>
    <w:rsid w:val="6B1B6A4A"/>
    <w:rsid w:val="7A026109"/>
    <w:rsid w:val="7B5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WK</dc:creator>
  <cp:lastModifiedBy>李舒</cp:lastModifiedBy>
  <dcterms:modified xsi:type="dcterms:W3CDTF">2020-07-14T04:24:20Z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