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4320" w:firstLineChars="180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济南市钢城区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行政审批服务局医疗器械网络销售备案信息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sz w:val="22"/>
          <w:szCs w:val="22"/>
          <w:u w:val="none"/>
        </w:rPr>
        <w:t>根据《医疗器械监督管理条例》、《医疗器械经营监督管理办法》、《医疗器械网络销售监督管理办法》、《总局办公厅关于实施《医疗器械网络销售监督管理办法》有关事项的通知》的规定，以下网络销售医疗器械单位的备案信息经核实无误，现予以公开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righ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济南市钢城区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行政审批服务局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center"/>
      </w:pPr>
      <w:r>
        <w:rPr>
          <w:rFonts w:hint="eastAsia" w:ascii="微软雅黑" w:hAnsi="微软雅黑" w:eastAsia="微软雅黑" w:cs="微软雅黑"/>
          <w:sz w:val="22"/>
          <w:szCs w:val="22"/>
          <w:u w:val="none"/>
          <w:lang w:val="en-US" w:eastAsia="zh-CN"/>
        </w:rPr>
        <w:t xml:space="preserve">                                                                                             </w:t>
      </w:r>
      <w:r>
        <w:rPr>
          <w:rFonts w:hint="eastAsia" w:ascii="微软雅黑" w:hAnsi="微软雅黑" w:eastAsia="微软雅黑" w:cs="微软雅黑"/>
          <w:sz w:val="22"/>
          <w:szCs w:val="22"/>
          <w:u w:val="none"/>
        </w:rPr>
        <w:t>2021年12月1</w:t>
      </w:r>
      <w:r>
        <w:rPr>
          <w:rFonts w:hint="eastAsia" w:ascii="微软雅黑" w:hAnsi="微软雅黑" w:eastAsia="微软雅黑" w:cs="微软雅黑"/>
          <w:sz w:val="22"/>
          <w:szCs w:val="22"/>
          <w:u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2"/>
          <w:szCs w:val="22"/>
          <w:u w:val="none"/>
        </w:rPr>
        <w:t>日</w:t>
      </w:r>
    </w:p>
    <w:tbl>
      <w:tblPr>
        <w:tblStyle w:val="5"/>
        <w:tblW w:w="1530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103"/>
        <w:gridCol w:w="1477"/>
        <w:gridCol w:w="964"/>
        <w:gridCol w:w="3450"/>
        <w:gridCol w:w="1890"/>
        <w:gridCol w:w="1427"/>
        <w:gridCol w:w="2061"/>
        <w:gridCol w:w="12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企业名称</w:t>
            </w:r>
          </w:p>
        </w:tc>
        <w:tc>
          <w:tcPr>
            <w:tcW w:w="13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法定代表人</w:t>
            </w:r>
          </w:p>
        </w:tc>
        <w:tc>
          <w:tcPr>
            <w:tcW w:w="1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网站名称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网络客户端应用程序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网站域名</w:t>
            </w:r>
          </w:p>
        </w:tc>
        <w:tc>
          <w:tcPr>
            <w:tcW w:w="1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网站ip地址</w:t>
            </w: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电信业务经营许可证或者非经营性互联网信息服务备案编号</w:t>
            </w:r>
          </w:p>
        </w:tc>
        <w:tc>
          <w:tcPr>
            <w:tcW w:w="23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医疗器械生产经营许可证件或者备案凭证编号</w:t>
            </w: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入驻平台名称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1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济南市莱添禧生物科技有限公司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郑春辉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小红书、</w:t>
            </w: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eastAsia="zh-CN"/>
              </w:rPr>
              <w:t>淘宝、京东、拼多多、美团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7"/>
                <w:rFonts w:hint="eastAsia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eastAsia="zh-CN"/>
              </w:rPr>
              <w:fldChar w:fldCharType="begin"/>
            </w: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eastAsia="zh-CN"/>
              </w:rPr>
              <w:instrText xml:space="preserve"> HYPERLINK "https://www.xiaohongshu.com.https:/www.taobao.comhttps:/www.jd.com" </w:instrText>
            </w: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eastAsia="zh-CN"/>
              </w:rPr>
              <w:fldChar w:fldCharType="separate"/>
            </w:r>
            <w:r>
              <w:rPr>
                <w:rStyle w:val="7"/>
                <w:rFonts w:hint="eastAsia" w:ascii="宋体" w:hAnsi="宋体" w:eastAsia="宋体"/>
                <w:sz w:val="24"/>
                <w:szCs w:val="28"/>
                <w:vertAlign w:val="baseline"/>
                <w:lang w:eastAsia="zh-CN"/>
              </w:rPr>
              <w:t>https://www.xiaohongshu.com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7"/>
                <w:rFonts w:hint="eastAsia" w:ascii="宋体" w:hAnsi="宋体" w:eastAsia="宋体"/>
                <w:sz w:val="24"/>
                <w:szCs w:val="28"/>
                <w:vertAlign w:val="baseline"/>
                <w:lang w:eastAsia="zh-CN"/>
              </w:rPr>
            </w:pPr>
            <w:r>
              <w:rPr>
                <w:rStyle w:val="7"/>
                <w:rFonts w:hint="eastAsia" w:ascii="宋体" w:hAnsi="宋体" w:eastAsia="宋体"/>
                <w:sz w:val="24"/>
                <w:szCs w:val="28"/>
                <w:vertAlign w:val="baseline"/>
                <w:lang w:eastAsia="zh-CN"/>
              </w:rPr>
              <w:t>https://www.taobao.com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/>
                <w:sz w:val="24"/>
                <w:szCs w:val="28"/>
                <w:vertAlign w:val="baseline"/>
                <w:lang w:eastAsia="zh-CN"/>
              </w:rPr>
            </w:pPr>
            <w:r>
              <w:rPr>
                <w:rStyle w:val="7"/>
                <w:rFonts w:hint="eastAsia" w:ascii="宋体" w:hAnsi="宋体" w:eastAsia="宋体"/>
                <w:sz w:val="24"/>
                <w:szCs w:val="28"/>
                <w:vertAlign w:val="baseline"/>
                <w:lang w:eastAsia="zh-CN"/>
              </w:rPr>
              <w:t>https://www.jd.com</w:t>
            </w: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eastAsia="zh-CN"/>
              </w:rPr>
              <w:fldChar w:fldCharType="end"/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/>
                <w:sz w:val="24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eastAsia="zh-CN"/>
              </w:rPr>
              <w:fldChar w:fldCharType="begin"/>
            </w: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eastAsia="zh-CN"/>
              </w:rPr>
              <w:instrText xml:space="preserve"> HYPERLINK "https://www.pinduoduo.com" </w:instrText>
            </w: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eastAsia="zh-CN"/>
              </w:rPr>
              <w:fldChar w:fldCharType="separate"/>
            </w:r>
            <w:r>
              <w:rPr>
                <w:rStyle w:val="7"/>
                <w:rFonts w:hint="eastAsia" w:ascii="宋体" w:hAnsi="宋体" w:eastAsia="宋体"/>
                <w:sz w:val="24"/>
                <w:szCs w:val="28"/>
                <w:vertAlign w:val="baseline"/>
                <w:lang w:eastAsia="zh-CN"/>
              </w:rPr>
              <w:t>https://www.pinduoduo.com</w:t>
            </w: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eastAsia="zh-CN"/>
              </w:rPr>
              <w:fldChar w:fldCharType="end"/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eastAsia="zh-CN"/>
              </w:rPr>
              <w:t>https://jn.meituan.com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bookmarkStart w:id="0" w:name="WangZhanIPDiZhiΩCFCΩCΩCF"/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212.64.115.101</w:t>
            </w:r>
            <w:bookmarkEnd w:id="0"/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鲁济械备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20200570号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小红书、</w:t>
            </w:r>
            <w:r>
              <w:rPr>
                <w:rFonts w:hint="eastAsia" w:ascii="宋体" w:hAnsi="宋体" w:eastAsia="宋体"/>
                <w:sz w:val="24"/>
                <w:szCs w:val="28"/>
                <w:vertAlign w:val="baseline"/>
                <w:lang w:eastAsia="zh-CN"/>
              </w:rPr>
              <w:t>淘宝、京东、拼多多、美团</w:t>
            </w:r>
          </w:p>
        </w:tc>
      </w:tr>
    </w:tbl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bookmarkStart w:id="1" w:name="_GoBack"/>
      <w:bookmarkEnd w:id="1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440" w:firstLineChars="8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14A15"/>
    <w:rsid w:val="0C993056"/>
    <w:rsid w:val="0F6634D4"/>
    <w:rsid w:val="1E04647C"/>
    <w:rsid w:val="6716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2021-12-16T07:04:00Z</dcterms:created>
  <dc:creator>Administrator</dc:creator>
  <cp:lastModifiedBy>宝贝</cp:lastModifiedBy>
  <dcterms:modified xsi:type="dcterms:W3CDTF">2021-12-16T07:24:01Z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459238BF36784CE1835DEEA7BDBA5F17</vt:lpwstr>
  </property>
</Properties>
</file>