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F554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济南市钢城区行政审批服务局医疗器械网络销售备案信息</w:t>
      </w:r>
    </w:p>
    <w:p w14:paraId="4134F1AA">
      <w:pPr>
        <w:keepNext w:val="0"/>
        <w:keepLines w:val="0"/>
        <w:widowControl/>
        <w:suppressLineNumbers w:val="0"/>
        <w:jc w:val="left"/>
      </w:pPr>
    </w:p>
    <w:p w14:paraId="508A6A1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根据《医疗器械监督管理条例》、《医疗器械经营监督管理办法》、《医疗器械网络销售监督管理办法》、《总局办公厅关于实施《医疗器械网络销售监督管理办法》有关事项的通知》的规定，以下网络销售医疗器械单位的备案信息经核实无误，现予以公开。</w:t>
      </w:r>
    </w:p>
    <w:p w14:paraId="34CBA2BF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 xml:space="preserve">济南市钢城区行政审批服务局  </w:t>
      </w:r>
    </w:p>
    <w:p w14:paraId="293F0A2C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202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07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日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     </w:t>
      </w:r>
    </w:p>
    <w:tbl>
      <w:tblPr>
        <w:tblStyle w:val="5"/>
        <w:tblW w:w="147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390"/>
        <w:gridCol w:w="1722"/>
        <w:gridCol w:w="854"/>
        <w:gridCol w:w="4528"/>
        <w:gridCol w:w="1890"/>
        <w:gridCol w:w="1530"/>
        <w:gridCol w:w="1485"/>
        <w:gridCol w:w="1020"/>
      </w:tblGrid>
      <w:tr w14:paraId="6B86CD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8BF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635F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4672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网站名称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1250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网络客户端应用程序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F590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网站域名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0FFF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网站ip地址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0C03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电信业务经营许可证或者非经营性互联网信息服务备案编号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1EE6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医疗器械生产经营许可证件或者备案凭证编号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85E9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入驻平台名称</w:t>
            </w:r>
          </w:p>
        </w:tc>
      </w:tr>
      <w:tr w14:paraId="7D1FEF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74D5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山东舜和堂药业有限公司十五店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C9C9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李艳丽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98BC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美团；</w:t>
            </w:r>
          </w:p>
          <w:p w14:paraId="4C278A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饿了么；</w:t>
            </w:r>
          </w:p>
          <w:p w14:paraId="53F8CE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 xml:space="preserve">京东 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7AEF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3061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meituan.com</w:t>
            </w:r>
          </w:p>
          <w:p w14:paraId="2949CE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ele.me</w:t>
            </w:r>
          </w:p>
          <w:p w14:paraId="38AAB8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jd.com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841E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103.37.152.41；203.119.174.148；182.131.4.1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7ADF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259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鲁莱食药监械经营备20150086号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0932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767AD7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27E7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1423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DAC1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FF09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45E6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36F1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56D5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CDA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EC39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eastAsiaTheme="minorEastAsia"/>
                <w:b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68F29F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E919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0EC0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115D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C44F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F636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457D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3485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1A94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8194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</w:tbl>
    <w:p w14:paraId="79F643A9">
      <w:pPr>
        <w:keepNext w:val="0"/>
        <w:keepLines w:val="0"/>
        <w:widowControl/>
        <w:suppressLineNumbers w:val="0"/>
        <w:spacing w:after="240" w:afterAutospacing="0"/>
        <w:jc w:val="left"/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9326E">
    <w:pPr>
      <w:pStyle w:val="3"/>
      <w:ind w:firstLine="1440" w:firstLineChars="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OTQ2MDMzNDRiYTNhN2FmNTE3YWRlZTU5YTE3MWUifQ=="/>
  </w:docVars>
  <w:rsids>
    <w:rsidRoot w:val="00000000"/>
    <w:rsid w:val="06D14A15"/>
    <w:rsid w:val="07823093"/>
    <w:rsid w:val="07C338E5"/>
    <w:rsid w:val="0819592B"/>
    <w:rsid w:val="0C993056"/>
    <w:rsid w:val="0F1F7F75"/>
    <w:rsid w:val="0F6634D4"/>
    <w:rsid w:val="0FB35FED"/>
    <w:rsid w:val="0FC60862"/>
    <w:rsid w:val="15B32130"/>
    <w:rsid w:val="1765488B"/>
    <w:rsid w:val="17B07807"/>
    <w:rsid w:val="1AB95645"/>
    <w:rsid w:val="1B9211AC"/>
    <w:rsid w:val="1D7357CD"/>
    <w:rsid w:val="1E04647C"/>
    <w:rsid w:val="1F223E43"/>
    <w:rsid w:val="222E2307"/>
    <w:rsid w:val="242E2AF3"/>
    <w:rsid w:val="243E22EB"/>
    <w:rsid w:val="2BE27F2E"/>
    <w:rsid w:val="2C4B65AC"/>
    <w:rsid w:val="2CA2776B"/>
    <w:rsid w:val="2CCD33E5"/>
    <w:rsid w:val="2D1E4ED4"/>
    <w:rsid w:val="2DCC45B8"/>
    <w:rsid w:val="31171C52"/>
    <w:rsid w:val="34125129"/>
    <w:rsid w:val="35DC02A2"/>
    <w:rsid w:val="38E075A3"/>
    <w:rsid w:val="39681958"/>
    <w:rsid w:val="3ECF3E33"/>
    <w:rsid w:val="3F2D2039"/>
    <w:rsid w:val="414E132C"/>
    <w:rsid w:val="42832899"/>
    <w:rsid w:val="43844F54"/>
    <w:rsid w:val="45D1274E"/>
    <w:rsid w:val="500A0F3D"/>
    <w:rsid w:val="528F0B96"/>
    <w:rsid w:val="545412E8"/>
    <w:rsid w:val="548F4C53"/>
    <w:rsid w:val="56E22711"/>
    <w:rsid w:val="5756545D"/>
    <w:rsid w:val="5BCB027F"/>
    <w:rsid w:val="633B16F7"/>
    <w:rsid w:val="67160368"/>
    <w:rsid w:val="671D539B"/>
    <w:rsid w:val="6AF6662F"/>
    <w:rsid w:val="72A50526"/>
    <w:rsid w:val="73D84A0B"/>
    <w:rsid w:val="7B30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yperlink"/>
    <w:basedOn w:val="6"/>
    <w:autoRedefine/>
    <w:qFormat/>
    <w:uiPriority w:val="0"/>
    <w:rPr>
      <w:color w:val="0000FF"/>
      <w:u w:val="single"/>
    </w:rPr>
  </w:style>
  <w:style w:type="character" w:styleId="12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autoRedefine/>
    <w:qFormat/>
    <w:uiPriority w:val="0"/>
  </w:style>
  <w:style w:type="character" w:customStyle="1" w:styleId="14">
    <w:name w:val="l-tab-strip-text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5">
    <w:name w:val="l-tab-strip-text1"/>
    <w:basedOn w:val="6"/>
    <w:autoRedefine/>
    <w:qFormat/>
    <w:uiPriority w:val="0"/>
  </w:style>
  <w:style w:type="character" w:customStyle="1" w:styleId="16">
    <w:name w:val="l-tab-strip-text2"/>
    <w:basedOn w:val="6"/>
    <w:autoRedefine/>
    <w:qFormat/>
    <w:uiPriority w:val="0"/>
  </w:style>
  <w:style w:type="character" w:customStyle="1" w:styleId="17">
    <w:name w:val="l-tab-strip-text3"/>
    <w:basedOn w:val="6"/>
    <w:qFormat/>
    <w:uiPriority w:val="0"/>
  </w:style>
  <w:style w:type="character" w:customStyle="1" w:styleId="18">
    <w:name w:val="l-tab-strip-text4"/>
    <w:basedOn w:val="6"/>
    <w:autoRedefine/>
    <w:qFormat/>
    <w:uiPriority w:val="0"/>
    <w:rPr>
      <w:color w:val="15428B"/>
    </w:rPr>
  </w:style>
  <w:style w:type="character" w:customStyle="1" w:styleId="19">
    <w:name w:val="l-tab-strip-text5"/>
    <w:basedOn w:val="6"/>
    <w:qFormat/>
    <w:uiPriority w:val="0"/>
    <w:rPr>
      <w:b/>
      <w:bCs/>
      <w:color w:val="15428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403</Characters>
  <Lines>0</Lines>
  <Paragraphs>0</Paragraphs>
  <TotalTime>50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2021-12-16T07:04:00Z</dcterms:created>
  <dc:creator>Administrator</dc:creator>
  <cp:lastModifiedBy>宝贝</cp:lastModifiedBy>
  <cp:lastPrinted>2023-06-29T07:37:00Z</cp:lastPrinted>
  <dcterms:modified xsi:type="dcterms:W3CDTF">2025-07-03T06:35:07Z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6923862C471341DBA60249F83A3D4C1D_13</vt:lpwstr>
  </property>
  <property fmtid="{D5CDD505-2E9C-101B-9397-08002B2CF9AE}" pid="4" name="KSOTemplateDocerSaveRecord">
    <vt:lpwstr>eyJoZGlkIjoiN2E2OTQ2MDMzNDRiYTNhN2FmNTE3YWRlZTU5YTE3MWUiLCJ1c2VySWQiOiIxNTQ3NzcxNjk3In0=</vt:lpwstr>
  </property>
</Properties>
</file>